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10" w:rsidRPr="00D32F33" w:rsidRDefault="00343BDB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tabs>
          <w:tab w:val="center" w:pos="4819"/>
          <w:tab w:val="right" w:pos="96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450E10" w:rsidRPr="008B1D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D32F33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</w:rPr>
      </w:pP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D32F33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D45B0F" w:rsidRPr="00D32F33" w:rsidRDefault="00D45B0F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D45B0F" w:rsidRPr="00D32F33" w:rsidRDefault="00D45B0F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D45B0F" w:rsidRPr="00D32F33" w:rsidRDefault="00D45B0F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D45B0F" w:rsidRPr="00D32F33" w:rsidRDefault="00D45B0F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</w:rPr>
      </w:pPr>
    </w:p>
    <w:p w:rsidR="00450E10" w:rsidRPr="00D32F33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b/>
          <w:sz w:val="24"/>
        </w:rPr>
      </w:pPr>
    </w:p>
    <w:p w:rsidR="00D15A5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32"/>
        </w:rPr>
      </w:pPr>
      <w:r w:rsidRPr="008B1D98">
        <w:rPr>
          <w:rFonts w:ascii="Times New Roman" w:hAnsi="Times New Roman"/>
          <w:b/>
          <w:sz w:val="32"/>
        </w:rPr>
        <w:t>ПРИЕМНИК</w:t>
      </w:r>
    </w:p>
    <w:p w:rsidR="00215BB1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32"/>
        </w:rPr>
      </w:pPr>
      <w:r w:rsidRPr="008B1D98">
        <w:rPr>
          <w:rFonts w:ascii="Times New Roman" w:hAnsi="Times New Roman"/>
          <w:b/>
          <w:sz w:val="32"/>
        </w:rPr>
        <w:t xml:space="preserve"> </w:t>
      </w:r>
      <w:r w:rsidR="00215BB1">
        <w:rPr>
          <w:rFonts w:ascii="Times New Roman" w:hAnsi="Times New Roman"/>
          <w:b/>
          <w:sz w:val="32"/>
        </w:rPr>
        <w:t>ДЛЯ ПОИСКА ПОВРЕЖДЕНИЙ В КАБЕЛЯХ</w:t>
      </w:r>
    </w:p>
    <w:p w:rsidR="00450E10" w:rsidRPr="00D15A5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D15A58">
        <w:rPr>
          <w:rFonts w:ascii="Times New Roman" w:hAnsi="Times New Roman"/>
          <w:b/>
          <w:sz w:val="48"/>
          <w:szCs w:val="48"/>
        </w:rPr>
        <w:t xml:space="preserve">  </w:t>
      </w:r>
      <w:r w:rsidR="00677E2B">
        <w:rPr>
          <w:rFonts w:ascii="Times New Roman" w:hAnsi="Times New Roman"/>
          <w:b/>
          <w:sz w:val="48"/>
          <w:szCs w:val="48"/>
        </w:rPr>
        <w:t>П-806</w:t>
      </w: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sz w:val="32"/>
        </w:rPr>
      </w:pPr>
    </w:p>
    <w:p w:rsidR="00450E10" w:rsidRPr="00D15A5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sz w:val="28"/>
        </w:rPr>
      </w:pPr>
      <w:r w:rsidRPr="00D15A58">
        <w:rPr>
          <w:rFonts w:ascii="Times New Roman" w:hAnsi="Times New Roman"/>
          <w:sz w:val="28"/>
        </w:rPr>
        <w:t>РУКОВОДСТВО ПО ЭКСПЛУАТАЦИИ</w:t>
      </w:r>
    </w:p>
    <w:p w:rsidR="00450E10" w:rsidRPr="008B1D9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b/>
          <w:sz w:val="28"/>
        </w:rPr>
      </w:pPr>
    </w:p>
    <w:p w:rsidR="00450E10" w:rsidRPr="0046281A" w:rsidRDefault="0046281A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6281A">
        <w:rPr>
          <w:rFonts w:ascii="Times New Roman" w:hAnsi="Times New Roman"/>
          <w:sz w:val="28"/>
          <w:szCs w:val="28"/>
        </w:rPr>
        <w:t>П</w:t>
      </w:r>
      <w:r w:rsidR="006D250D">
        <w:rPr>
          <w:rFonts w:ascii="Times New Roman" w:hAnsi="Times New Roman"/>
          <w:sz w:val="28"/>
          <w:szCs w:val="28"/>
        </w:rPr>
        <w:t>806</w:t>
      </w:r>
      <w:r w:rsidRPr="0046281A">
        <w:rPr>
          <w:rFonts w:ascii="Times New Roman" w:hAnsi="Times New Roman"/>
          <w:sz w:val="28"/>
          <w:szCs w:val="28"/>
        </w:rPr>
        <w:t>/</w:t>
      </w:r>
      <w:r w:rsidR="00A97FDE">
        <w:rPr>
          <w:rFonts w:ascii="Times New Roman" w:hAnsi="Times New Roman"/>
          <w:sz w:val="28"/>
          <w:szCs w:val="28"/>
        </w:rPr>
        <w:t>3</w:t>
      </w:r>
      <w:r w:rsidRPr="0046281A">
        <w:rPr>
          <w:rFonts w:ascii="Times New Roman" w:hAnsi="Times New Roman"/>
          <w:sz w:val="28"/>
          <w:szCs w:val="28"/>
        </w:rPr>
        <w:t>.00.00.00РЭ</w:t>
      </w:r>
    </w:p>
    <w:p w:rsidR="008B1D98" w:rsidRPr="00D15A58" w:rsidRDefault="008B1D98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450E10" w:rsidRPr="00D15A58" w:rsidRDefault="00450E10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8B1D98" w:rsidRPr="00D15A58" w:rsidRDefault="008B1D98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8B1D98" w:rsidRPr="00D15A58" w:rsidRDefault="008B1D98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8B1D98" w:rsidRPr="00D15A58" w:rsidRDefault="008B1D98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8B1D98" w:rsidRPr="00D15A58" w:rsidRDefault="008B1D98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8B1D98" w:rsidRPr="00D15A58" w:rsidRDefault="008B1D98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15A58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036416" w:rsidRPr="00D32F33" w:rsidRDefault="00036416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jc w:val="center"/>
        <w:rPr>
          <w:rFonts w:ascii="Times New Roman" w:hAnsi="Times New Roman"/>
          <w:b/>
          <w:sz w:val="24"/>
        </w:rPr>
      </w:pPr>
    </w:p>
    <w:p w:rsidR="00D45B0F" w:rsidRPr="00D32F33" w:rsidRDefault="00D45B0F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b/>
          <w:sz w:val="24"/>
        </w:rPr>
      </w:pPr>
    </w:p>
    <w:p w:rsidR="00FF36C9" w:rsidRPr="00677E2B" w:rsidRDefault="00FF36C9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b/>
          <w:sz w:val="24"/>
        </w:rPr>
      </w:pPr>
    </w:p>
    <w:p w:rsidR="00F329FE" w:rsidRPr="00677E2B" w:rsidRDefault="00F329FE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b/>
          <w:sz w:val="24"/>
        </w:rPr>
      </w:pPr>
    </w:p>
    <w:p w:rsidR="00F329FE" w:rsidRPr="00677E2B" w:rsidRDefault="00F329FE" w:rsidP="00F329FE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="Times New Roman" w:hAnsi="Times New Roman"/>
          <w:b/>
          <w:sz w:val="24"/>
        </w:rPr>
      </w:pPr>
    </w:p>
    <w:p w:rsidR="00F427B6" w:rsidRDefault="00F427B6">
      <w:pPr>
        <w:rPr>
          <w:rFonts w:ascii="Cambria" w:hAnsi="Cambria"/>
          <w:b/>
          <w:sz w:val="24"/>
          <w:szCs w:val="24"/>
        </w:rPr>
      </w:pPr>
    </w:p>
    <w:p w:rsidR="00450E10" w:rsidRPr="005B731F" w:rsidRDefault="00450E10">
      <w:pPr>
        <w:pStyle w:val="1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СОДЕРЖАНИЕ</w:t>
      </w:r>
    </w:p>
    <w:p w:rsidR="00450E10" w:rsidRPr="005B731F" w:rsidRDefault="00450E10">
      <w:pPr>
        <w:jc w:val="center"/>
        <w:rPr>
          <w:rFonts w:ascii="Cambria" w:hAnsi="Cambria"/>
          <w:b/>
          <w:sz w:val="24"/>
          <w:szCs w:val="24"/>
        </w:rPr>
      </w:pP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1. Назначение</w:t>
      </w:r>
    </w:p>
    <w:p w:rsidR="00450E10" w:rsidRPr="005B731F" w:rsidRDefault="00450E10" w:rsidP="0046281A">
      <w:pPr>
        <w:ind w:left="1134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2. Технические данные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3. Комплектность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4. Устройство и принцип работы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5.Указание мер безопасности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6. Подготовка к работе и порядок работы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7. Возможные неисправности и способы их устранения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8. Техническое обслуживание</w:t>
      </w:r>
    </w:p>
    <w:p w:rsidR="00450E10" w:rsidRPr="005B731F" w:rsidRDefault="00450E10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9. Правила хранения и транспортирование</w:t>
      </w:r>
    </w:p>
    <w:p w:rsidR="00C64597" w:rsidRPr="005B731F" w:rsidRDefault="00C64597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10. Свидетельство о приемке</w:t>
      </w:r>
    </w:p>
    <w:p w:rsidR="00C64597" w:rsidRPr="005B731F" w:rsidRDefault="00C64597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11. Гарантийные обязательства</w:t>
      </w:r>
    </w:p>
    <w:p w:rsidR="00C64597" w:rsidRPr="005B731F" w:rsidRDefault="00C64597" w:rsidP="0046281A">
      <w:pPr>
        <w:ind w:left="113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12. Рекламации</w:t>
      </w:r>
    </w:p>
    <w:p w:rsidR="0046281A" w:rsidRPr="005B731F" w:rsidRDefault="0046281A">
      <w:pPr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br w:type="page"/>
      </w:r>
    </w:p>
    <w:p w:rsidR="00450E10" w:rsidRPr="005B731F" w:rsidRDefault="00450E10" w:rsidP="00B75376">
      <w:pPr>
        <w:numPr>
          <w:ilvl w:val="0"/>
          <w:numId w:val="30"/>
        </w:numPr>
        <w:jc w:val="center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lastRenderedPageBreak/>
        <w:t>НАЗНАЧЕНИЕ</w:t>
      </w:r>
    </w:p>
    <w:p w:rsidR="00450E10" w:rsidRPr="005B731F" w:rsidRDefault="00450E10">
      <w:pPr>
        <w:jc w:val="both"/>
        <w:rPr>
          <w:rFonts w:ascii="Cambria" w:hAnsi="Cambria"/>
          <w:b/>
          <w:sz w:val="24"/>
          <w:szCs w:val="24"/>
        </w:rPr>
      </w:pPr>
    </w:p>
    <w:p w:rsidR="00450E10" w:rsidRPr="005B731F" w:rsidRDefault="00450E10" w:rsidP="00427DDC">
      <w:pPr>
        <w:numPr>
          <w:ilvl w:val="1"/>
          <w:numId w:val="31"/>
        </w:numPr>
        <w:tabs>
          <w:tab w:val="clear" w:pos="644"/>
          <w:tab w:val="num" w:pos="142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Приемник </w:t>
      </w:r>
      <w:r w:rsidR="00677E2B" w:rsidRPr="005B731F">
        <w:rPr>
          <w:rFonts w:ascii="Cambria" w:hAnsi="Cambria"/>
          <w:sz w:val="24"/>
          <w:szCs w:val="24"/>
        </w:rPr>
        <w:t>П-806</w:t>
      </w:r>
      <w:r w:rsidRPr="005B731F">
        <w:rPr>
          <w:rFonts w:ascii="Cambria" w:hAnsi="Cambria"/>
          <w:sz w:val="24"/>
          <w:szCs w:val="24"/>
        </w:rPr>
        <w:t xml:space="preserve"> предназначен:</w:t>
      </w:r>
    </w:p>
    <w:p w:rsidR="00450E10" w:rsidRPr="005B731F" w:rsidRDefault="00450E10" w:rsidP="00B75376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для поиска трассы, мест повреждения межфазной изоляции и глубины зал</w:t>
      </w:r>
      <w:r w:rsidRPr="005B731F">
        <w:rPr>
          <w:rFonts w:ascii="Cambria" w:hAnsi="Cambria"/>
          <w:sz w:val="24"/>
          <w:szCs w:val="24"/>
        </w:rPr>
        <w:t>е</w:t>
      </w:r>
      <w:r w:rsidRPr="005B731F">
        <w:rPr>
          <w:rFonts w:ascii="Cambria" w:hAnsi="Cambria"/>
          <w:sz w:val="24"/>
          <w:szCs w:val="24"/>
        </w:rPr>
        <w:t>гания высоковольтных силовых кабелей индукционным методом;</w:t>
      </w:r>
    </w:p>
    <w:p w:rsidR="00B75376" w:rsidRPr="005B731F" w:rsidRDefault="00450E10" w:rsidP="00B75376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для поиска мест повреждения высоковольтных силовых кабелей акустич</w:t>
      </w:r>
      <w:r w:rsidRPr="005B731F">
        <w:rPr>
          <w:rFonts w:ascii="Cambria" w:hAnsi="Cambria"/>
          <w:sz w:val="24"/>
          <w:szCs w:val="24"/>
        </w:rPr>
        <w:t>е</w:t>
      </w:r>
      <w:r w:rsidRPr="005B731F">
        <w:rPr>
          <w:rFonts w:ascii="Cambria" w:hAnsi="Cambria"/>
          <w:sz w:val="24"/>
          <w:szCs w:val="24"/>
        </w:rPr>
        <w:t>ским методом.</w:t>
      </w:r>
    </w:p>
    <w:p w:rsidR="008B1D98" w:rsidRPr="005B731F" w:rsidRDefault="00F20282" w:rsidP="00B75376">
      <w:pPr>
        <w:numPr>
          <w:ilvl w:val="0"/>
          <w:numId w:val="32"/>
        </w:num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для</w:t>
      </w:r>
      <w:r w:rsidR="008B1D98" w:rsidRPr="005B731F">
        <w:rPr>
          <w:rFonts w:ascii="Cambria" w:hAnsi="Cambria"/>
          <w:sz w:val="24"/>
          <w:szCs w:val="24"/>
        </w:rPr>
        <w:t xml:space="preserve"> обнаружения </w:t>
      </w:r>
      <w:proofErr w:type="gramStart"/>
      <w:r w:rsidR="008B1D98" w:rsidRPr="005B731F">
        <w:rPr>
          <w:rFonts w:ascii="Cambria" w:hAnsi="Cambria"/>
          <w:sz w:val="24"/>
          <w:szCs w:val="24"/>
        </w:rPr>
        <w:t>мест утечки изоляции подземных кабелей</w:t>
      </w:r>
      <w:proofErr w:type="gramEnd"/>
      <w:r w:rsidR="008B1D98" w:rsidRPr="005B731F">
        <w:rPr>
          <w:rFonts w:ascii="Cambria" w:hAnsi="Cambria"/>
          <w:sz w:val="24"/>
          <w:szCs w:val="24"/>
        </w:rPr>
        <w:t xml:space="preserve"> электроснабж</w:t>
      </w:r>
      <w:r w:rsidR="008B1D98" w:rsidRPr="005B731F">
        <w:rPr>
          <w:rFonts w:ascii="Cambria" w:hAnsi="Cambria"/>
          <w:sz w:val="24"/>
          <w:szCs w:val="24"/>
        </w:rPr>
        <w:t>е</w:t>
      </w:r>
      <w:r w:rsidR="008B1D98" w:rsidRPr="005B731F">
        <w:rPr>
          <w:rFonts w:ascii="Cambria" w:hAnsi="Cambria"/>
          <w:sz w:val="24"/>
          <w:szCs w:val="24"/>
        </w:rPr>
        <w:t>ния, не имеющих металлической оболочки</w:t>
      </w:r>
      <w:r w:rsidRPr="005B731F">
        <w:rPr>
          <w:rFonts w:ascii="Cambria" w:hAnsi="Cambria"/>
          <w:sz w:val="24"/>
          <w:szCs w:val="24"/>
        </w:rPr>
        <w:t xml:space="preserve">, </w:t>
      </w:r>
      <w:r w:rsidR="00B75376" w:rsidRPr="005B731F">
        <w:rPr>
          <w:rFonts w:ascii="Cambria" w:hAnsi="Cambria"/>
          <w:sz w:val="24"/>
          <w:szCs w:val="24"/>
        </w:rPr>
        <w:t xml:space="preserve">потенциальным методом </w:t>
      </w:r>
      <w:r w:rsidRPr="005B731F">
        <w:rPr>
          <w:rFonts w:ascii="Cambria" w:hAnsi="Cambria"/>
          <w:sz w:val="24"/>
          <w:szCs w:val="24"/>
        </w:rPr>
        <w:t>с пом</w:t>
      </w:r>
      <w:r w:rsidRPr="005B731F">
        <w:rPr>
          <w:rFonts w:ascii="Cambria" w:hAnsi="Cambria"/>
          <w:sz w:val="24"/>
          <w:szCs w:val="24"/>
        </w:rPr>
        <w:t>о</w:t>
      </w:r>
      <w:r w:rsidRPr="005B731F">
        <w:rPr>
          <w:rFonts w:ascii="Cambria" w:hAnsi="Cambria"/>
          <w:sz w:val="24"/>
          <w:szCs w:val="24"/>
        </w:rPr>
        <w:t>щью  бесконтактных потенциальных датчиков</w:t>
      </w:r>
      <w:r w:rsidR="00B75376" w:rsidRPr="005B731F">
        <w:rPr>
          <w:rFonts w:ascii="Cambria" w:hAnsi="Cambria"/>
          <w:sz w:val="24"/>
          <w:szCs w:val="24"/>
        </w:rPr>
        <w:t>.</w:t>
      </w:r>
    </w:p>
    <w:p w:rsidR="00450E10" w:rsidRPr="005B731F" w:rsidRDefault="00450E10" w:rsidP="00427DDC">
      <w:pPr>
        <w:numPr>
          <w:ilvl w:val="1"/>
          <w:numId w:val="31"/>
        </w:numPr>
        <w:tabs>
          <w:tab w:val="clear" w:pos="644"/>
          <w:tab w:val="num" w:pos="142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При поиске индукционным методом приемник должен эксплуатироваться со</w:t>
      </w:r>
      <w:r w:rsidRPr="005B731F">
        <w:rPr>
          <w:rFonts w:ascii="Cambria" w:hAnsi="Cambria"/>
          <w:sz w:val="24"/>
          <w:szCs w:val="24"/>
        </w:rPr>
        <w:t>в</w:t>
      </w:r>
      <w:r w:rsidRPr="005B731F">
        <w:rPr>
          <w:rFonts w:ascii="Cambria" w:hAnsi="Cambria"/>
          <w:sz w:val="24"/>
          <w:szCs w:val="24"/>
        </w:rPr>
        <w:t>местно с дополнительным генератором непрерывных колебаний любой формы част</w:t>
      </w:r>
      <w:r w:rsidRPr="005B731F">
        <w:rPr>
          <w:rFonts w:ascii="Cambria" w:hAnsi="Cambria"/>
          <w:sz w:val="24"/>
          <w:szCs w:val="24"/>
        </w:rPr>
        <w:t>о</w:t>
      </w:r>
      <w:r w:rsidRPr="005B731F">
        <w:rPr>
          <w:rFonts w:ascii="Cambria" w:hAnsi="Cambria"/>
          <w:sz w:val="24"/>
          <w:szCs w:val="24"/>
        </w:rPr>
        <w:t>той 1024</w:t>
      </w:r>
      <w:r w:rsidRPr="005B731F">
        <w:rPr>
          <w:rFonts w:ascii="Cambria" w:hAnsi="Cambria"/>
          <w:sz w:val="24"/>
          <w:szCs w:val="24"/>
        </w:rPr>
        <w:sym w:font="Symbol" w:char="F0B1"/>
      </w:r>
      <w:r w:rsidRPr="005B731F">
        <w:rPr>
          <w:rFonts w:ascii="Cambria" w:hAnsi="Cambria"/>
          <w:sz w:val="24"/>
          <w:szCs w:val="24"/>
        </w:rPr>
        <w:t>2</w:t>
      </w:r>
      <w:r w:rsidR="00B60773" w:rsidRPr="005B731F">
        <w:rPr>
          <w:rFonts w:ascii="Cambria" w:hAnsi="Cambria"/>
          <w:sz w:val="24"/>
          <w:szCs w:val="24"/>
          <w:lang w:val="en-US"/>
        </w:rPr>
        <w:t> </w:t>
      </w:r>
      <w:r w:rsidRPr="005B731F">
        <w:rPr>
          <w:rFonts w:ascii="Cambria" w:hAnsi="Cambria"/>
          <w:sz w:val="24"/>
          <w:szCs w:val="24"/>
        </w:rPr>
        <w:t>Гц и</w:t>
      </w:r>
      <w:r w:rsidR="00EA07DA">
        <w:rPr>
          <w:rFonts w:ascii="Cambria" w:hAnsi="Cambria"/>
          <w:sz w:val="24"/>
          <w:szCs w:val="24"/>
        </w:rPr>
        <w:t xml:space="preserve"> 2</w:t>
      </w:r>
      <w:r w:rsidRPr="005B731F">
        <w:rPr>
          <w:rFonts w:ascii="Cambria" w:hAnsi="Cambria"/>
          <w:sz w:val="24"/>
          <w:szCs w:val="24"/>
        </w:rPr>
        <w:t>048</w:t>
      </w:r>
      <w:r w:rsidRPr="005B731F">
        <w:rPr>
          <w:rFonts w:ascii="Cambria" w:hAnsi="Cambria"/>
          <w:sz w:val="24"/>
          <w:szCs w:val="24"/>
        </w:rPr>
        <w:sym w:font="Symbol" w:char="F0B1"/>
      </w:r>
      <w:r w:rsidRPr="005B731F">
        <w:rPr>
          <w:rFonts w:ascii="Cambria" w:hAnsi="Cambria"/>
          <w:sz w:val="24"/>
          <w:szCs w:val="24"/>
          <w:vertAlign w:val="superscript"/>
        </w:rPr>
        <w:t xml:space="preserve"> </w:t>
      </w:r>
      <w:r w:rsidRPr="005B731F">
        <w:rPr>
          <w:rFonts w:ascii="Cambria" w:hAnsi="Cambria"/>
          <w:sz w:val="24"/>
          <w:szCs w:val="24"/>
        </w:rPr>
        <w:t>4 Гц, обеспечивающим в диапазоне нагрузок от 0,5 до 200 Ом выходную мощность не менее 200</w:t>
      </w:r>
      <w:r w:rsidR="00B60773" w:rsidRPr="005B731F">
        <w:rPr>
          <w:rFonts w:ascii="Cambria" w:hAnsi="Cambria"/>
          <w:sz w:val="24"/>
          <w:szCs w:val="24"/>
          <w:lang w:val="en-US"/>
        </w:rPr>
        <w:t> </w:t>
      </w:r>
      <w:r w:rsidRPr="005B731F">
        <w:rPr>
          <w:rFonts w:ascii="Cambria" w:hAnsi="Cambria"/>
          <w:sz w:val="24"/>
          <w:szCs w:val="24"/>
        </w:rPr>
        <w:t>Вт (например, ГЗЧ-1000, ГЗЧ-2500).</w:t>
      </w:r>
    </w:p>
    <w:p w:rsidR="00450E10" w:rsidRPr="005B731F" w:rsidRDefault="00450E10" w:rsidP="00427DDC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</w:t>
      </w:r>
      <w:r w:rsidR="00427DDC" w:rsidRPr="00427DDC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>При поиске акустическим методом приемник должен эксплуатироваться со</w:t>
      </w:r>
      <w:r w:rsidRPr="005B731F">
        <w:rPr>
          <w:rFonts w:ascii="Cambria" w:hAnsi="Cambria"/>
          <w:sz w:val="24"/>
          <w:szCs w:val="24"/>
        </w:rPr>
        <w:t>в</w:t>
      </w:r>
      <w:r w:rsidRPr="005B731F">
        <w:rPr>
          <w:rFonts w:ascii="Cambria" w:hAnsi="Cambria"/>
          <w:sz w:val="24"/>
          <w:szCs w:val="24"/>
        </w:rPr>
        <w:t>местно с дополнительным генератором мощных импульсов напряжением 5-10 кВ и энергией в импульсе 150 - 1000 Дж, следующих с интервалом в несколько секунд (например, ГАУВ-5).</w:t>
      </w:r>
    </w:p>
    <w:p w:rsidR="00450E10" w:rsidRPr="005B731F" w:rsidRDefault="00450E10" w:rsidP="00427DDC">
      <w:pPr>
        <w:numPr>
          <w:ilvl w:val="1"/>
          <w:numId w:val="31"/>
        </w:numPr>
        <w:tabs>
          <w:tab w:val="clear" w:pos="644"/>
          <w:tab w:val="num" w:pos="142"/>
        </w:tabs>
        <w:ind w:left="0" w:firstLine="0"/>
        <w:jc w:val="both"/>
        <w:rPr>
          <w:rFonts w:ascii="Cambria" w:hAnsi="Cambria"/>
          <w:sz w:val="24"/>
          <w:szCs w:val="24"/>
        </w:rPr>
      </w:pPr>
      <w:proofErr w:type="gramStart"/>
      <w:r w:rsidRPr="005B731F">
        <w:rPr>
          <w:rFonts w:ascii="Cambria" w:hAnsi="Cambria"/>
          <w:sz w:val="24"/>
          <w:szCs w:val="24"/>
        </w:rPr>
        <w:t>Приемник предназначен для эксплуатации в полевых условиях в диапазоне те</w:t>
      </w:r>
      <w:r w:rsidRPr="005B731F">
        <w:rPr>
          <w:rFonts w:ascii="Cambria" w:hAnsi="Cambria"/>
          <w:sz w:val="24"/>
          <w:szCs w:val="24"/>
        </w:rPr>
        <w:t>м</w:t>
      </w:r>
      <w:r w:rsidRPr="005B731F">
        <w:rPr>
          <w:rFonts w:ascii="Cambria" w:hAnsi="Cambria"/>
          <w:sz w:val="24"/>
          <w:szCs w:val="24"/>
        </w:rPr>
        <w:t>ператур окружающего воздуха от минус 20 до +40</w:t>
      </w:r>
      <w:r w:rsidRPr="005B731F">
        <w:rPr>
          <w:rFonts w:ascii="Cambria" w:hAnsi="Cambria"/>
          <w:sz w:val="24"/>
          <w:szCs w:val="24"/>
          <w:vertAlign w:val="superscript"/>
        </w:rPr>
        <w:t>о</w:t>
      </w:r>
      <w:r w:rsidRPr="005B731F">
        <w:rPr>
          <w:rFonts w:ascii="Cambria" w:hAnsi="Cambria"/>
          <w:sz w:val="24"/>
          <w:szCs w:val="24"/>
        </w:rPr>
        <w:t>С, относительной влажности до 85% и давлении от 600 до 800 мм рт. ст.</w:t>
      </w:r>
      <w:proofErr w:type="gramEnd"/>
    </w:p>
    <w:p w:rsidR="00450E10" w:rsidRPr="005B731F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ПРИМЕЧАНИЕ.  Нижняя граница рабочей температуры определяется работоспосо</w:t>
      </w:r>
      <w:r w:rsidRPr="005B731F">
        <w:rPr>
          <w:rFonts w:ascii="Cambria" w:hAnsi="Cambria"/>
          <w:sz w:val="24"/>
          <w:szCs w:val="24"/>
        </w:rPr>
        <w:t>б</w:t>
      </w:r>
      <w:r w:rsidRPr="005B731F">
        <w:rPr>
          <w:rFonts w:ascii="Cambria" w:hAnsi="Cambria"/>
          <w:sz w:val="24"/>
          <w:szCs w:val="24"/>
        </w:rPr>
        <w:t>ностью при этой температуре источника питания</w:t>
      </w:r>
      <w:r w:rsidR="00AE5C76" w:rsidRPr="005B731F">
        <w:rPr>
          <w:rFonts w:ascii="Cambria" w:hAnsi="Cambria"/>
          <w:sz w:val="24"/>
          <w:szCs w:val="24"/>
        </w:rPr>
        <w:t xml:space="preserve"> и жидкокристаллического дисплея</w:t>
      </w:r>
      <w:r w:rsidRPr="005B731F">
        <w:rPr>
          <w:rFonts w:ascii="Cambria" w:hAnsi="Cambria"/>
          <w:sz w:val="24"/>
          <w:szCs w:val="24"/>
        </w:rPr>
        <w:t>.</w:t>
      </w:r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</w:p>
    <w:p w:rsidR="00FF36C9" w:rsidRPr="005B731F" w:rsidRDefault="00FF36C9">
      <w:pPr>
        <w:jc w:val="both"/>
        <w:rPr>
          <w:rFonts w:ascii="Cambria" w:hAnsi="Cambria"/>
          <w:sz w:val="24"/>
          <w:szCs w:val="24"/>
        </w:rPr>
      </w:pPr>
    </w:p>
    <w:p w:rsidR="00450E10" w:rsidRPr="005B731F" w:rsidRDefault="00450E10" w:rsidP="00B75376">
      <w:pPr>
        <w:numPr>
          <w:ilvl w:val="0"/>
          <w:numId w:val="31"/>
        </w:numPr>
        <w:jc w:val="center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t>ТЕХНИЧЕСКИЕ ДАННЫЕ</w:t>
      </w:r>
    </w:p>
    <w:p w:rsidR="00450E10" w:rsidRPr="005B731F" w:rsidRDefault="00450E10">
      <w:pPr>
        <w:jc w:val="center"/>
        <w:rPr>
          <w:rFonts w:ascii="Cambria" w:hAnsi="Cambria"/>
          <w:sz w:val="24"/>
          <w:szCs w:val="24"/>
        </w:rPr>
      </w:pPr>
    </w:p>
    <w:p w:rsidR="00450E10" w:rsidRPr="005B731F" w:rsidRDefault="00B75376" w:rsidP="00215BB1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2.1 </w:t>
      </w:r>
      <w:r w:rsidR="00450E10" w:rsidRPr="005B731F">
        <w:rPr>
          <w:rFonts w:ascii="Cambria" w:hAnsi="Cambria"/>
          <w:sz w:val="24"/>
          <w:szCs w:val="24"/>
        </w:rPr>
        <w:t xml:space="preserve"> Частоты настройки, </w:t>
      </w:r>
      <w:proofErr w:type="gramStart"/>
      <w:r w:rsidR="00450E10" w:rsidRPr="005B731F">
        <w:rPr>
          <w:rFonts w:ascii="Cambria" w:hAnsi="Cambria"/>
          <w:sz w:val="24"/>
          <w:szCs w:val="24"/>
        </w:rPr>
        <w:t>Гц</w:t>
      </w:r>
      <w:proofErr w:type="gramEnd"/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  <w:t xml:space="preserve">                         </w:t>
      </w:r>
      <w:r w:rsidR="00215BB1" w:rsidRPr="005B731F">
        <w:rPr>
          <w:rFonts w:ascii="Cambria" w:hAnsi="Cambria"/>
          <w:sz w:val="24"/>
          <w:szCs w:val="24"/>
        </w:rPr>
        <w:t xml:space="preserve">   </w:t>
      </w:r>
      <w:r w:rsidR="00450E10" w:rsidRPr="005B731F">
        <w:rPr>
          <w:rFonts w:ascii="Cambria" w:hAnsi="Cambria"/>
          <w:sz w:val="24"/>
          <w:szCs w:val="24"/>
        </w:rPr>
        <w:t xml:space="preserve">1024 </w:t>
      </w:r>
      <w:r w:rsidR="00450E10" w:rsidRPr="005B731F">
        <w:rPr>
          <w:rFonts w:ascii="Cambria" w:hAnsi="Cambria"/>
          <w:sz w:val="24"/>
          <w:szCs w:val="24"/>
        </w:rPr>
        <w:sym w:font="Symbol" w:char="F0B1"/>
      </w:r>
      <w:r w:rsidR="00450E10" w:rsidRPr="005B731F">
        <w:rPr>
          <w:rFonts w:ascii="Cambria" w:hAnsi="Cambria"/>
          <w:sz w:val="24"/>
          <w:szCs w:val="24"/>
          <w:vertAlign w:val="superscript"/>
        </w:rPr>
        <w:t xml:space="preserve"> </w:t>
      </w:r>
      <w:r w:rsidR="00450E10" w:rsidRPr="005B731F">
        <w:rPr>
          <w:rFonts w:ascii="Cambria" w:hAnsi="Cambria"/>
          <w:sz w:val="24"/>
          <w:szCs w:val="24"/>
        </w:rPr>
        <w:t>2 и 2048</w:t>
      </w:r>
      <w:r w:rsidR="00450E10" w:rsidRPr="005B731F">
        <w:rPr>
          <w:rFonts w:ascii="Cambria" w:hAnsi="Cambria"/>
          <w:sz w:val="24"/>
          <w:szCs w:val="24"/>
        </w:rPr>
        <w:sym w:font="Symbol" w:char="F0B1"/>
      </w:r>
      <w:r w:rsidR="00450E10" w:rsidRPr="005B731F">
        <w:rPr>
          <w:rFonts w:ascii="Cambria" w:hAnsi="Cambria"/>
          <w:sz w:val="24"/>
          <w:szCs w:val="24"/>
        </w:rPr>
        <w:t>4</w:t>
      </w:r>
    </w:p>
    <w:p w:rsidR="00450E10" w:rsidRPr="005B731F" w:rsidRDefault="00083258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2.2 </w:t>
      </w:r>
      <w:r w:rsidR="00450E10" w:rsidRPr="005B731F">
        <w:rPr>
          <w:rFonts w:ascii="Cambria" w:hAnsi="Cambria"/>
          <w:sz w:val="24"/>
          <w:szCs w:val="24"/>
        </w:rPr>
        <w:t xml:space="preserve"> Предельная чувствительность к магнитному полю при отношении </w:t>
      </w:r>
      <w:r w:rsidR="005B731F" w:rsidRPr="005B731F">
        <w:rPr>
          <w:rFonts w:ascii="Cambria" w:hAnsi="Cambria"/>
          <w:sz w:val="24"/>
          <w:szCs w:val="24"/>
        </w:rPr>
        <w:br/>
      </w:r>
      <w:r w:rsidR="00450E10" w:rsidRPr="005B731F">
        <w:rPr>
          <w:rFonts w:ascii="Cambria" w:hAnsi="Cambria"/>
          <w:sz w:val="24"/>
          <w:szCs w:val="24"/>
        </w:rPr>
        <w:t>сигнал/шум 6 дБ, мкА / м, не более</w:t>
      </w:r>
      <w:r w:rsidR="005B731F" w:rsidRPr="005B731F">
        <w:rPr>
          <w:rFonts w:ascii="Cambria" w:hAnsi="Cambria"/>
          <w:sz w:val="24"/>
          <w:szCs w:val="24"/>
        </w:rPr>
        <w:t xml:space="preserve"> </w:t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  <w:t xml:space="preserve">            50</w:t>
      </w:r>
    </w:p>
    <w:p w:rsidR="00450E10" w:rsidRPr="005B731F" w:rsidRDefault="00450E10">
      <w:pPr>
        <w:ind w:left="283" w:hanging="28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2.3</w:t>
      </w:r>
      <w:r w:rsidR="00083258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 xml:space="preserve"> Полоса пропускания в различных режимах работы приведены в табл</w:t>
      </w:r>
      <w:r w:rsidR="00B91D88" w:rsidRPr="005B731F">
        <w:rPr>
          <w:rFonts w:ascii="Cambria" w:hAnsi="Cambria"/>
          <w:sz w:val="24"/>
          <w:szCs w:val="24"/>
        </w:rPr>
        <w:t>ице</w:t>
      </w:r>
      <w:r w:rsidRPr="005B731F">
        <w:rPr>
          <w:rFonts w:ascii="Cambria" w:hAnsi="Cambria"/>
          <w:sz w:val="24"/>
          <w:szCs w:val="24"/>
        </w:rPr>
        <w:t xml:space="preserve"> 1.</w:t>
      </w:r>
    </w:p>
    <w:p w:rsidR="00E41226" w:rsidRDefault="00E41226">
      <w:pPr>
        <w:ind w:left="283" w:hanging="283"/>
        <w:rPr>
          <w:rFonts w:ascii="Cambria" w:hAnsi="Cambria"/>
          <w:sz w:val="24"/>
          <w:szCs w:val="24"/>
        </w:rPr>
      </w:pPr>
    </w:p>
    <w:p w:rsidR="00B56F0A" w:rsidRPr="005B731F" w:rsidRDefault="00B56F0A">
      <w:pPr>
        <w:ind w:left="283" w:hanging="283"/>
        <w:rPr>
          <w:rFonts w:ascii="Cambria" w:hAnsi="Cambria"/>
          <w:sz w:val="24"/>
          <w:szCs w:val="24"/>
        </w:rPr>
      </w:pPr>
    </w:p>
    <w:p w:rsidR="00450E10" w:rsidRPr="005B731F" w:rsidRDefault="00215BB1">
      <w:pPr>
        <w:ind w:left="283" w:hanging="28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 xml:space="preserve">  </w:t>
      </w:r>
      <w:r w:rsidR="00B91D88" w:rsidRPr="005B731F">
        <w:rPr>
          <w:rFonts w:ascii="Cambria" w:hAnsi="Cambria"/>
          <w:sz w:val="24"/>
          <w:szCs w:val="24"/>
        </w:rPr>
        <w:t xml:space="preserve">Таблица  </w:t>
      </w:r>
      <w:r w:rsidR="00450E10" w:rsidRPr="005B731F">
        <w:rPr>
          <w:rFonts w:ascii="Cambria" w:hAnsi="Cambria"/>
          <w:sz w:val="24"/>
          <w:szCs w:val="24"/>
        </w:rPr>
        <w:t>1</w:t>
      </w:r>
    </w:p>
    <w:tbl>
      <w:tblPr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134"/>
        <w:gridCol w:w="3827"/>
        <w:gridCol w:w="3969"/>
      </w:tblGrid>
      <w:tr w:rsidR="00450E10" w:rsidRPr="005B731F" w:rsidTr="00B60773">
        <w:trPr>
          <w:trHeight w:val="433"/>
        </w:trPr>
        <w:tc>
          <w:tcPr>
            <w:tcW w:w="1134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Режим</w:t>
            </w:r>
          </w:p>
        </w:tc>
        <w:tc>
          <w:tcPr>
            <w:tcW w:w="3827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Полоса пропускания по уровню -3 дБ, Гц</w:t>
            </w:r>
          </w:p>
        </w:tc>
        <w:tc>
          <w:tcPr>
            <w:tcW w:w="3969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Полоса пропускания по уровню -20 дБ, Гц</w:t>
            </w:r>
          </w:p>
        </w:tc>
      </w:tr>
      <w:tr w:rsidR="00450E10" w:rsidRPr="005B731F" w:rsidTr="00B60773">
        <w:trPr>
          <w:trHeight w:val="383"/>
        </w:trPr>
        <w:tc>
          <w:tcPr>
            <w:tcW w:w="1134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1024 Гц</w:t>
            </w:r>
          </w:p>
        </w:tc>
        <w:tc>
          <w:tcPr>
            <w:tcW w:w="3827" w:type="dxa"/>
            <w:vAlign w:val="center"/>
          </w:tcPr>
          <w:p w:rsidR="00450E10" w:rsidRPr="005B731F" w:rsidRDefault="00020506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9</w:t>
            </w:r>
            <w:r w:rsidR="00450E10" w:rsidRPr="005B731F">
              <w:rPr>
                <w:rFonts w:ascii="Cambria" w:hAnsi="Cambria"/>
                <w:sz w:val="24"/>
                <w:szCs w:val="24"/>
                <w:vertAlign w:val="superscript"/>
              </w:rPr>
              <w:t xml:space="preserve">+ </w:t>
            </w:r>
            <w:r w:rsidRPr="005B731F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  <w:vAlign w:val="center"/>
          </w:tcPr>
          <w:p w:rsidR="00450E10" w:rsidRPr="005B731F" w:rsidRDefault="004F7429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10</w:t>
            </w:r>
            <w:r w:rsidR="00450E10" w:rsidRPr="005B731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50E10" w:rsidRPr="005B731F">
              <w:rPr>
                <w:rFonts w:ascii="Cambria" w:hAnsi="Cambria"/>
                <w:sz w:val="24"/>
                <w:szCs w:val="24"/>
                <w:vertAlign w:val="superscript"/>
              </w:rPr>
              <w:t>+2</w:t>
            </w:r>
          </w:p>
        </w:tc>
      </w:tr>
      <w:tr w:rsidR="00450E10" w:rsidRPr="005B731F" w:rsidTr="00B60773">
        <w:trPr>
          <w:trHeight w:val="416"/>
        </w:trPr>
        <w:tc>
          <w:tcPr>
            <w:tcW w:w="1134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2048 Гц</w:t>
            </w:r>
          </w:p>
        </w:tc>
        <w:tc>
          <w:tcPr>
            <w:tcW w:w="3827" w:type="dxa"/>
            <w:vAlign w:val="center"/>
          </w:tcPr>
          <w:p w:rsidR="00450E10" w:rsidRPr="005B731F" w:rsidRDefault="00020506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10</w:t>
            </w:r>
            <w:r w:rsidR="00450E10" w:rsidRPr="005B731F">
              <w:rPr>
                <w:rFonts w:ascii="Cambria" w:hAnsi="Cambria"/>
                <w:sz w:val="24"/>
                <w:szCs w:val="24"/>
                <w:vertAlign w:val="superscript"/>
              </w:rPr>
              <w:t xml:space="preserve">+ </w:t>
            </w:r>
            <w:r w:rsidRPr="005B731F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450E10" w:rsidRPr="005B731F" w:rsidRDefault="004F7429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12</w:t>
            </w:r>
            <w:r w:rsidR="00450E10" w:rsidRPr="005B731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50E10" w:rsidRPr="005B731F">
              <w:rPr>
                <w:rFonts w:ascii="Cambria" w:hAnsi="Cambria"/>
                <w:sz w:val="24"/>
                <w:szCs w:val="24"/>
                <w:vertAlign w:val="superscript"/>
              </w:rPr>
              <w:t>+4</w:t>
            </w:r>
          </w:p>
        </w:tc>
      </w:tr>
      <w:tr w:rsidR="00450E10" w:rsidRPr="005B731F" w:rsidTr="00B60773">
        <w:trPr>
          <w:trHeight w:val="447"/>
        </w:trPr>
        <w:tc>
          <w:tcPr>
            <w:tcW w:w="1134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АКУСТ</w:t>
            </w:r>
          </w:p>
        </w:tc>
        <w:tc>
          <w:tcPr>
            <w:tcW w:w="3827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100-1200</w:t>
            </w:r>
          </w:p>
        </w:tc>
        <w:tc>
          <w:tcPr>
            <w:tcW w:w="3969" w:type="dxa"/>
            <w:vAlign w:val="center"/>
          </w:tcPr>
          <w:p w:rsidR="00450E10" w:rsidRPr="005B731F" w:rsidRDefault="00450E10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—</w:t>
            </w:r>
          </w:p>
        </w:tc>
      </w:tr>
    </w:tbl>
    <w:p w:rsidR="00450E10" w:rsidRPr="005B731F" w:rsidRDefault="00450E10">
      <w:pPr>
        <w:ind w:left="283" w:hanging="283"/>
        <w:jc w:val="both"/>
        <w:rPr>
          <w:rFonts w:ascii="Cambria" w:hAnsi="Cambria"/>
          <w:sz w:val="24"/>
          <w:szCs w:val="24"/>
        </w:rPr>
      </w:pPr>
    </w:p>
    <w:p w:rsidR="00E41226" w:rsidRPr="005B731F" w:rsidRDefault="00E41226">
      <w:pPr>
        <w:rPr>
          <w:rFonts w:ascii="Cambria" w:hAnsi="Cambria"/>
          <w:sz w:val="24"/>
          <w:szCs w:val="24"/>
        </w:rPr>
      </w:pPr>
    </w:p>
    <w:p w:rsidR="00450E10" w:rsidRPr="005B731F" w:rsidRDefault="00083258">
      <w:pPr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2.</w:t>
      </w:r>
      <w:bookmarkStart w:id="0" w:name="_GoBack"/>
      <w:r w:rsidRPr="005B731F">
        <w:rPr>
          <w:rFonts w:ascii="Cambria" w:hAnsi="Cambria"/>
          <w:sz w:val="24"/>
          <w:szCs w:val="24"/>
        </w:rPr>
        <w:t xml:space="preserve">6 </w:t>
      </w:r>
      <w:r w:rsidR="00450E10" w:rsidRPr="005B731F">
        <w:rPr>
          <w:rFonts w:ascii="Cambria" w:hAnsi="Cambria"/>
          <w:sz w:val="24"/>
          <w:szCs w:val="24"/>
        </w:rPr>
        <w:t xml:space="preserve"> Нагрузка - головные телефоны сопротивлением </w:t>
      </w:r>
      <w:r w:rsidR="00020506" w:rsidRPr="005B731F">
        <w:rPr>
          <w:rFonts w:ascii="Cambria" w:hAnsi="Cambria"/>
          <w:sz w:val="24"/>
          <w:szCs w:val="24"/>
        </w:rPr>
        <w:t>16</w:t>
      </w:r>
      <w:r w:rsidR="00450E10" w:rsidRPr="005B731F">
        <w:rPr>
          <w:rFonts w:ascii="Cambria" w:hAnsi="Cambria"/>
          <w:sz w:val="24"/>
          <w:szCs w:val="24"/>
        </w:rPr>
        <w:t>-100 Ом.</w:t>
      </w:r>
    </w:p>
    <w:p w:rsidR="00450E10" w:rsidRPr="005B731F" w:rsidRDefault="00083258">
      <w:pPr>
        <w:ind w:left="283" w:hanging="28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2.7 </w:t>
      </w:r>
      <w:r w:rsidR="00450E10" w:rsidRPr="005B731F">
        <w:rPr>
          <w:rFonts w:ascii="Cambria" w:hAnsi="Cambria"/>
          <w:sz w:val="24"/>
          <w:szCs w:val="24"/>
        </w:rPr>
        <w:t xml:space="preserve"> Источник  питания – </w:t>
      </w:r>
      <w:r w:rsidR="00020506" w:rsidRPr="005B731F">
        <w:rPr>
          <w:rFonts w:ascii="Cambria" w:hAnsi="Cambria"/>
          <w:sz w:val="24"/>
          <w:szCs w:val="24"/>
        </w:rPr>
        <w:t xml:space="preserve">4 </w:t>
      </w:r>
      <w:r w:rsidR="008B1B53" w:rsidRPr="005B731F">
        <w:rPr>
          <w:rFonts w:ascii="Cambria" w:hAnsi="Cambria"/>
          <w:sz w:val="24"/>
          <w:szCs w:val="24"/>
          <w:lang w:val="en-US"/>
        </w:rPr>
        <w:t>Ni</w:t>
      </w:r>
      <w:r w:rsidR="008B1B53" w:rsidRPr="005B731F">
        <w:rPr>
          <w:rFonts w:ascii="Cambria" w:hAnsi="Cambria"/>
          <w:sz w:val="24"/>
          <w:szCs w:val="24"/>
        </w:rPr>
        <w:t>-</w:t>
      </w:r>
      <w:r w:rsidR="008B1B53" w:rsidRPr="005B731F">
        <w:rPr>
          <w:rFonts w:ascii="Cambria" w:hAnsi="Cambria"/>
          <w:sz w:val="24"/>
          <w:szCs w:val="24"/>
          <w:lang w:val="en-US"/>
        </w:rPr>
        <w:t>MH</w:t>
      </w:r>
      <w:r w:rsidR="008B1B53" w:rsidRPr="005B731F">
        <w:rPr>
          <w:rFonts w:ascii="Cambria" w:hAnsi="Cambria"/>
          <w:sz w:val="24"/>
          <w:szCs w:val="24"/>
        </w:rPr>
        <w:t xml:space="preserve"> </w:t>
      </w:r>
      <w:r w:rsidR="00020506" w:rsidRPr="005B731F">
        <w:rPr>
          <w:rFonts w:ascii="Cambria" w:hAnsi="Cambria"/>
          <w:sz w:val="24"/>
          <w:szCs w:val="24"/>
        </w:rPr>
        <w:t>аккумулятора размера АА  напряжением 1,2</w:t>
      </w:r>
      <w:proofErr w:type="gramStart"/>
      <w:r w:rsidR="00020506" w:rsidRPr="005B731F">
        <w:rPr>
          <w:rFonts w:ascii="Cambria" w:hAnsi="Cambria"/>
          <w:sz w:val="24"/>
          <w:szCs w:val="24"/>
        </w:rPr>
        <w:t>В</w:t>
      </w:r>
      <w:proofErr w:type="gramEnd"/>
      <w:r w:rsidR="00020506" w:rsidRPr="005B731F">
        <w:rPr>
          <w:rFonts w:ascii="Cambria" w:hAnsi="Cambria"/>
          <w:sz w:val="24"/>
          <w:szCs w:val="24"/>
        </w:rPr>
        <w:t xml:space="preserve"> и емк</w:t>
      </w:r>
      <w:r w:rsidR="00020506" w:rsidRPr="005B731F">
        <w:rPr>
          <w:rFonts w:ascii="Cambria" w:hAnsi="Cambria"/>
          <w:sz w:val="24"/>
          <w:szCs w:val="24"/>
        </w:rPr>
        <w:t>о</w:t>
      </w:r>
      <w:r w:rsidR="00020506" w:rsidRPr="005B731F">
        <w:rPr>
          <w:rFonts w:ascii="Cambria" w:hAnsi="Cambria"/>
          <w:sz w:val="24"/>
          <w:szCs w:val="24"/>
        </w:rPr>
        <w:t xml:space="preserve">стью </w:t>
      </w:r>
      <w:r w:rsidR="008B6492" w:rsidRPr="00B56F0A">
        <w:rPr>
          <w:rFonts w:ascii="Cambria" w:hAnsi="Cambria"/>
          <w:sz w:val="24"/>
          <w:szCs w:val="24"/>
        </w:rPr>
        <w:t>(1300-</w:t>
      </w:r>
      <w:r w:rsidR="00020506" w:rsidRPr="005B731F">
        <w:rPr>
          <w:rFonts w:ascii="Cambria" w:hAnsi="Cambria"/>
          <w:sz w:val="24"/>
          <w:szCs w:val="24"/>
        </w:rPr>
        <w:t>1</w:t>
      </w:r>
      <w:r w:rsidR="0046281A" w:rsidRPr="005B731F">
        <w:rPr>
          <w:rFonts w:ascii="Cambria" w:hAnsi="Cambria"/>
          <w:sz w:val="24"/>
          <w:szCs w:val="24"/>
        </w:rPr>
        <w:t>800</w:t>
      </w:r>
      <w:r w:rsidR="008B6492" w:rsidRPr="00B56F0A">
        <w:rPr>
          <w:rFonts w:ascii="Cambria" w:hAnsi="Cambria"/>
          <w:sz w:val="24"/>
          <w:szCs w:val="24"/>
        </w:rPr>
        <w:t>)</w:t>
      </w:r>
      <w:r w:rsidR="00020506" w:rsidRPr="005B731F">
        <w:rPr>
          <w:rFonts w:ascii="Cambria" w:hAnsi="Cambria"/>
          <w:sz w:val="24"/>
          <w:szCs w:val="24"/>
        </w:rPr>
        <w:t xml:space="preserve"> </w:t>
      </w:r>
      <w:proofErr w:type="spellStart"/>
      <w:r w:rsidR="0046281A" w:rsidRPr="005B731F">
        <w:rPr>
          <w:rFonts w:ascii="Cambria" w:hAnsi="Cambria"/>
          <w:sz w:val="24"/>
          <w:szCs w:val="24"/>
        </w:rPr>
        <w:t>м</w:t>
      </w:r>
      <w:r w:rsidR="00020506" w:rsidRPr="005B731F">
        <w:rPr>
          <w:rFonts w:ascii="Cambria" w:hAnsi="Cambria"/>
          <w:sz w:val="24"/>
          <w:szCs w:val="24"/>
        </w:rPr>
        <w:t>А∙ч</w:t>
      </w:r>
      <w:proofErr w:type="spellEnd"/>
      <w:r w:rsidR="008B6492" w:rsidRPr="00B56F0A">
        <w:rPr>
          <w:rFonts w:ascii="Cambria" w:hAnsi="Cambria"/>
          <w:sz w:val="24"/>
          <w:szCs w:val="24"/>
        </w:rPr>
        <w:t xml:space="preserve"> </w:t>
      </w:r>
      <w:r w:rsidR="008B6492">
        <w:rPr>
          <w:rFonts w:ascii="Cambria" w:hAnsi="Cambria"/>
          <w:sz w:val="24"/>
          <w:szCs w:val="24"/>
        </w:rPr>
        <w:t>входящих в комплект поставки</w:t>
      </w:r>
      <w:r w:rsidR="00020506" w:rsidRPr="005B731F">
        <w:rPr>
          <w:rFonts w:ascii="Cambria" w:hAnsi="Cambria"/>
          <w:sz w:val="24"/>
          <w:szCs w:val="24"/>
        </w:rPr>
        <w:t>.</w:t>
      </w:r>
    </w:p>
    <w:p w:rsidR="00450E10" w:rsidRPr="005B731F" w:rsidRDefault="00450E10">
      <w:pPr>
        <w:ind w:left="283" w:hanging="28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>Номинальное напряжен</w:t>
      </w:r>
      <w:r w:rsidR="00020506" w:rsidRPr="005B731F">
        <w:rPr>
          <w:rFonts w:ascii="Cambria" w:hAnsi="Cambria"/>
          <w:sz w:val="24"/>
          <w:szCs w:val="24"/>
        </w:rPr>
        <w:t>ие питания, В</w:t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227EF3" w:rsidRPr="005B731F">
        <w:rPr>
          <w:rFonts w:ascii="Cambria" w:hAnsi="Cambria"/>
          <w:sz w:val="24"/>
          <w:szCs w:val="24"/>
        </w:rPr>
        <w:t xml:space="preserve">5 </w:t>
      </w:r>
    </w:p>
    <w:p w:rsidR="00450E10" w:rsidRPr="005B731F" w:rsidRDefault="00020506">
      <w:pPr>
        <w:ind w:left="283" w:hanging="283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>Потребляемый ток</w:t>
      </w:r>
      <w:proofErr w:type="gramStart"/>
      <w:r w:rsidRPr="005B731F">
        <w:rPr>
          <w:rFonts w:ascii="Cambria" w:hAnsi="Cambria"/>
          <w:sz w:val="24"/>
          <w:szCs w:val="24"/>
        </w:rPr>
        <w:t xml:space="preserve"> </w:t>
      </w:r>
      <w:r w:rsidR="00450E10" w:rsidRPr="005B731F">
        <w:rPr>
          <w:rFonts w:ascii="Cambria" w:hAnsi="Cambria"/>
          <w:sz w:val="24"/>
          <w:szCs w:val="24"/>
        </w:rPr>
        <w:t>,</w:t>
      </w:r>
      <w:proofErr w:type="gramEnd"/>
      <w:r w:rsidR="00450E10" w:rsidRPr="005B731F">
        <w:rPr>
          <w:rFonts w:ascii="Cambria" w:hAnsi="Cambria"/>
          <w:sz w:val="24"/>
          <w:szCs w:val="24"/>
        </w:rPr>
        <w:t xml:space="preserve"> мА,</w:t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  <w:t xml:space="preserve">                          </w:t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="00215BB1"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>30-130</w:t>
      </w:r>
    </w:p>
    <w:p w:rsidR="00450E10" w:rsidRPr="005B731F" w:rsidRDefault="00450E10">
      <w:pPr>
        <w:ind w:left="283" w:hanging="283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 xml:space="preserve">Продолжительность работы без </w:t>
      </w:r>
      <w:r w:rsidR="00020506" w:rsidRPr="005B731F">
        <w:rPr>
          <w:rFonts w:ascii="Cambria" w:hAnsi="Cambria"/>
          <w:sz w:val="24"/>
          <w:szCs w:val="24"/>
        </w:rPr>
        <w:t>подзарядки</w:t>
      </w:r>
      <w:r w:rsidRPr="005B731F">
        <w:rPr>
          <w:rFonts w:ascii="Cambria" w:hAnsi="Cambria"/>
          <w:sz w:val="24"/>
          <w:szCs w:val="24"/>
        </w:rPr>
        <w:t>, час,</w:t>
      </w:r>
      <w:r w:rsidR="005B731F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</w:r>
      <w:r w:rsidR="00020506" w:rsidRPr="005B731F">
        <w:rPr>
          <w:rFonts w:ascii="Cambria" w:hAnsi="Cambria"/>
          <w:sz w:val="24"/>
          <w:szCs w:val="24"/>
        </w:rPr>
        <w:tab/>
        <w:t>15</w:t>
      </w:r>
      <w:r w:rsidRPr="005B731F">
        <w:rPr>
          <w:rFonts w:ascii="Cambria" w:hAnsi="Cambria"/>
          <w:sz w:val="24"/>
          <w:szCs w:val="24"/>
        </w:rPr>
        <w:t xml:space="preserve"> - </w:t>
      </w:r>
      <w:r w:rsidR="00020506" w:rsidRPr="005B731F">
        <w:rPr>
          <w:rFonts w:ascii="Cambria" w:hAnsi="Cambria"/>
          <w:sz w:val="24"/>
          <w:szCs w:val="24"/>
        </w:rPr>
        <w:t>50</w:t>
      </w:r>
    </w:p>
    <w:p w:rsidR="00450E10" w:rsidRPr="005B731F" w:rsidRDefault="00450E10" w:rsidP="0046281A">
      <w:pPr>
        <w:ind w:firstLine="283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В приемнике имеется  возможность оперативного контроля </w:t>
      </w:r>
      <w:r w:rsidR="00020506" w:rsidRPr="005B731F">
        <w:rPr>
          <w:rFonts w:ascii="Cambria" w:hAnsi="Cambria"/>
          <w:sz w:val="24"/>
          <w:szCs w:val="24"/>
        </w:rPr>
        <w:t xml:space="preserve">уровня заряда </w:t>
      </w:r>
      <w:proofErr w:type="spellStart"/>
      <w:r w:rsidR="00020506" w:rsidRPr="005B731F">
        <w:rPr>
          <w:rFonts w:ascii="Cambria" w:hAnsi="Cambria"/>
          <w:sz w:val="24"/>
          <w:szCs w:val="24"/>
        </w:rPr>
        <w:t>аккумл</w:t>
      </w:r>
      <w:r w:rsidR="00020506" w:rsidRPr="005B731F">
        <w:rPr>
          <w:rFonts w:ascii="Cambria" w:hAnsi="Cambria"/>
          <w:sz w:val="24"/>
          <w:szCs w:val="24"/>
        </w:rPr>
        <w:t>я</w:t>
      </w:r>
      <w:r w:rsidR="00020506" w:rsidRPr="005B731F">
        <w:rPr>
          <w:rFonts w:ascii="Cambria" w:hAnsi="Cambria"/>
          <w:sz w:val="24"/>
          <w:szCs w:val="24"/>
        </w:rPr>
        <w:t>торов</w:t>
      </w:r>
      <w:proofErr w:type="spellEnd"/>
      <w:r w:rsidR="00227EF3" w:rsidRPr="005B731F">
        <w:rPr>
          <w:rFonts w:ascii="Cambria" w:hAnsi="Cambria"/>
          <w:sz w:val="24"/>
          <w:szCs w:val="24"/>
        </w:rPr>
        <w:t xml:space="preserve"> и величины входного сигнала</w:t>
      </w:r>
      <w:r w:rsidR="00020506" w:rsidRPr="005B731F">
        <w:rPr>
          <w:rFonts w:ascii="Cambria" w:hAnsi="Cambria"/>
          <w:sz w:val="24"/>
          <w:szCs w:val="24"/>
        </w:rPr>
        <w:t>.</w:t>
      </w:r>
    </w:p>
    <w:bookmarkEnd w:id="0"/>
    <w:p w:rsidR="00215BB1" w:rsidRPr="005B731F" w:rsidRDefault="00083258" w:rsidP="004C4C53">
      <w:pPr>
        <w:ind w:left="283" w:hanging="283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lastRenderedPageBreak/>
        <w:t xml:space="preserve">2.9 </w:t>
      </w:r>
      <w:r w:rsidR="00450E10" w:rsidRPr="005B731F">
        <w:rPr>
          <w:rFonts w:ascii="Cambria" w:hAnsi="Cambria"/>
          <w:sz w:val="24"/>
          <w:szCs w:val="24"/>
        </w:rPr>
        <w:t xml:space="preserve"> Габаритные размеры и масса приведены в табл</w:t>
      </w:r>
      <w:r w:rsidR="00215BB1" w:rsidRPr="005B731F">
        <w:rPr>
          <w:rFonts w:ascii="Cambria" w:hAnsi="Cambria"/>
          <w:sz w:val="24"/>
          <w:szCs w:val="24"/>
        </w:rPr>
        <w:t xml:space="preserve">ице </w:t>
      </w:r>
      <w:r w:rsidR="00450E10" w:rsidRPr="005B731F">
        <w:rPr>
          <w:rFonts w:ascii="Cambria" w:hAnsi="Cambria"/>
          <w:sz w:val="24"/>
          <w:szCs w:val="24"/>
        </w:rPr>
        <w:t xml:space="preserve"> 2.    </w:t>
      </w:r>
      <w:r w:rsidR="00E41226" w:rsidRPr="005B731F">
        <w:rPr>
          <w:rFonts w:ascii="Cambria" w:hAnsi="Cambria"/>
          <w:sz w:val="24"/>
          <w:szCs w:val="24"/>
        </w:rPr>
        <w:tab/>
      </w:r>
      <w:r w:rsidR="00E41226" w:rsidRPr="005B731F">
        <w:rPr>
          <w:rFonts w:ascii="Cambria" w:hAnsi="Cambria"/>
          <w:sz w:val="24"/>
          <w:szCs w:val="24"/>
        </w:rPr>
        <w:tab/>
      </w:r>
    </w:p>
    <w:p w:rsidR="00450E10" w:rsidRPr="005B731F" w:rsidRDefault="00450E10" w:rsidP="00215BB1">
      <w:pPr>
        <w:ind w:left="283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Таблица 2</w:t>
      </w:r>
    </w:p>
    <w:tbl>
      <w:tblPr>
        <w:tblW w:w="9639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969"/>
        <w:gridCol w:w="4111"/>
        <w:gridCol w:w="1559"/>
      </w:tblGrid>
      <w:tr w:rsidR="00450E10" w:rsidRPr="005B731F" w:rsidTr="00DD30F8">
        <w:tc>
          <w:tcPr>
            <w:tcW w:w="3969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Габаритные размеры, </w:t>
            </w:r>
            <w:proofErr w:type="gramStart"/>
            <w:r w:rsidRPr="005B731F">
              <w:rPr>
                <w:rFonts w:ascii="Cambria" w:hAnsi="Cambria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Масса, </w:t>
            </w:r>
            <w:proofErr w:type="gramStart"/>
            <w:r w:rsidRPr="005B731F">
              <w:rPr>
                <w:rFonts w:ascii="Cambria" w:hAnsi="Cambria"/>
                <w:sz w:val="24"/>
                <w:szCs w:val="24"/>
              </w:rPr>
              <w:t>кг</w:t>
            </w:r>
            <w:proofErr w:type="gramEnd"/>
            <w:r w:rsidRPr="005B731F">
              <w:rPr>
                <w:rFonts w:ascii="Cambria" w:hAnsi="Cambria"/>
                <w:sz w:val="24"/>
                <w:szCs w:val="24"/>
              </w:rPr>
              <w:t>, не более</w:t>
            </w:r>
          </w:p>
        </w:tc>
      </w:tr>
      <w:tr w:rsidR="00450E10" w:rsidRPr="005B731F" w:rsidTr="00DD30F8">
        <w:tc>
          <w:tcPr>
            <w:tcW w:w="3969" w:type="dxa"/>
          </w:tcPr>
          <w:p w:rsidR="00450E10" w:rsidRPr="005B731F" w:rsidRDefault="00450E1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Приемник </w:t>
            </w:r>
            <w:r w:rsidR="00677E2B" w:rsidRPr="005B731F">
              <w:rPr>
                <w:rFonts w:ascii="Cambria" w:hAnsi="Cambria"/>
                <w:sz w:val="24"/>
                <w:szCs w:val="24"/>
              </w:rPr>
              <w:t>П-806</w:t>
            </w:r>
          </w:p>
        </w:tc>
        <w:tc>
          <w:tcPr>
            <w:tcW w:w="4111" w:type="dxa"/>
          </w:tcPr>
          <w:p w:rsidR="00450E10" w:rsidRPr="005B731F" w:rsidRDefault="0016752D" w:rsidP="00B607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  <w:lang w:val="en-US"/>
              </w:rPr>
              <w:t>140</w:t>
            </w:r>
            <w:r w:rsidR="00926D06" w:rsidRPr="005B731F">
              <w:rPr>
                <w:rFonts w:ascii="Cambria" w:hAnsi="Cambria"/>
                <w:sz w:val="24"/>
                <w:szCs w:val="24"/>
              </w:rPr>
              <w:t>х</w:t>
            </w:r>
            <w:r w:rsidRPr="005B731F">
              <w:rPr>
                <w:rFonts w:ascii="Cambria" w:hAnsi="Cambria"/>
                <w:sz w:val="24"/>
                <w:szCs w:val="24"/>
                <w:lang w:val="en-US"/>
              </w:rPr>
              <w:t>90</w:t>
            </w:r>
            <w:r w:rsidR="00450E10" w:rsidRPr="005B731F">
              <w:rPr>
                <w:rFonts w:ascii="Cambria" w:hAnsi="Cambria"/>
                <w:sz w:val="24"/>
                <w:szCs w:val="24"/>
              </w:rPr>
              <w:t>х</w:t>
            </w:r>
            <w:r w:rsidR="00543688" w:rsidRPr="005B731F"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450E10" w:rsidRPr="005B731F" w:rsidRDefault="008D17F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0,6</w:t>
            </w:r>
          </w:p>
        </w:tc>
      </w:tr>
      <w:tr w:rsidR="00450E10" w:rsidRPr="005B731F" w:rsidTr="00DD30F8">
        <w:tc>
          <w:tcPr>
            <w:tcW w:w="3969" w:type="dxa"/>
          </w:tcPr>
          <w:p w:rsidR="00450E10" w:rsidRPr="005B731F" w:rsidRDefault="00450E10" w:rsidP="00C1282F">
            <w:pPr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Датчик индукционный П805-ДИ2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195х55х33</w:t>
            </w:r>
          </w:p>
        </w:tc>
        <w:tc>
          <w:tcPr>
            <w:tcW w:w="1559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0,4</w:t>
            </w:r>
          </w:p>
        </w:tc>
      </w:tr>
      <w:tr w:rsidR="00450E10" w:rsidRPr="005B731F" w:rsidTr="00DD30F8">
        <w:tc>
          <w:tcPr>
            <w:tcW w:w="3969" w:type="dxa"/>
          </w:tcPr>
          <w:p w:rsidR="00450E10" w:rsidRPr="005B731F" w:rsidRDefault="00020506">
            <w:pPr>
              <w:pStyle w:val="a3"/>
              <w:tabs>
                <w:tab w:val="clear" w:pos="4536"/>
                <w:tab w:val="clear" w:pos="9072"/>
              </w:tabs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Датчик акустический ДАГ-5</w:t>
            </w:r>
          </w:p>
        </w:tc>
        <w:tc>
          <w:tcPr>
            <w:tcW w:w="4111" w:type="dxa"/>
          </w:tcPr>
          <w:p w:rsidR="00450E10" w:rsidRPr="005B731F" w:rsidRDefault="004607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110х63х90</w:t>
            </w:r>
          </w:p>
        </w:tc>
        <w:tc>
          <w:tcPr>
            <w:tcW w:w="1559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0,35</w:t>
            </w:r>
          </w:p>
        </w:tc>
      </w:tr>
      <w:tr w:rsidR="00F20282" w:rsidRPr="005B731F" w:rsidTr="00DD30F8">
        <w:tc>
          <w:tcPr>
            <w:tcW w:w="3969" w:type="dxa"/>
          </w:tcPr>
          <w:p w:rsidR="00F20282" w:rsidRPr="005B731F" w:rsidRDefault="00F2028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Электрод ручной потенциальный</w:t>
            </w:r>
          </w:p>
        </w:tc>
        <w:tc>
          <w:tcPr>
            <w:tcW w:w="4111" w:type="dxa"/>
          </w:tcPr>
          <w:p w:rsidR="00F20282" w:rsidRPr="005B731F" w:rsidRDefault="00F202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120х40х15</w:t>
            </w:r>
          </w:p>
        </w:tc>
        <w:tc>
          <w:tcPr>
            <w:tcW w:w="1559" w:type="dxa"/>
          </w:tcPr>
          <w:p w:rsidR="00F20282" w:rsidRPr="005B731F" w:rsidRDefault="00F202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0,2</w:t>
            </w:r>
          </w:p>
        </w:tc>
      </w:tr>
      <w:tr w:rsidR="00450E10" w:rsidRPr="005B731F" w:rsidTr="00DD30F8">
        <w:tc>
          <w:tcPr>
            <w:tcW w:w="3969" w:type="dxa"/>
          </w:tcPr>
          <w:p w:rsidR="00450E10" w:rsidRPr="005B731F" w:rsidRDefault="00450E1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Ручк</w:t>
            </w:r>
            <w:proofErr w:type="gramStart"/>
            <w:r w:rsidRPr="005B731F">
              <w:rPr>
                <w:rFonts w:ascii="Cambria" w:hAnsi="Cambria"/>
                <w:sz w:val="24"/>
                <w:szCs w:val="24"/>
              </w:rPr>
              <w:t>а-</w:t>
            </w:r>
            <w:proofErr w:type="gramEnd"/>
            <w:r w:rsidRPr="005B731F">
              <w:rPr>
                <w:rFonts w:ascii="Cambria" w:hAnsi="Cambria"/>
                <w:sz w:val="24"/>
                <w:szCs w:val="24"/>
              </w:rPr>
              <w:t xml:space="preserve"> держатель датчиков</w:t>
            </w:r>
          </w:p>
          <w:p w:rsidR="00450E10" w:rsidRPr="005B731F" w:rsidRDefault="00450E1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sym w:font="Symbol" w:char="F0C6"/>
            </w:r>
            <w:r w:rsidR="00BE6FCB" w:rsidRPr="005B731F">
              <w:rPr>
                <w:rFonts w:ascii="Cambria" w:hAnsi="Cambria"/>
                <w:sz w:val="24"/>
                <w:szCs w:val="24"/>
              </w:rPr>
              <w:t>30</w:t>
            </w:r>
            <w:r w:rsidRPr="005B731F">
              <w:rPr>
                <w:rFonts w:ascii="Cambria" w:hAnsi="Cambria"/>
                <w:sz w:val="24"/>
                <w:szCs w:val="24"/>
              </w:rPr>
              <w:t>х</w:t>
            </w:r>
            <w:r w:rsidR="00BE6FCB" w:rsidRPr="005B731F">
              <w:rPr>
                <w:rFonts w:ascii="Cambria" w:hAnsi="Cambria"/>
                <w:sz w:val="24"/>
                <w:szCs w:val="24"/>
              </w:rPr>
              <w:t>600</w:t>
            </w:r>
            <w:r w:rsidRPr="005B731F">
              <w:rPr>
                <w:rFonts w:ascii="Cambria" w:hAnsi="Cambria"/>
                <w:sz w:val="24"/>
                <w:szCs w:val="24"/>
              </w:rPr>
              <w:t xml:space="preserve"> (в работе)</w:t>
            </w:r>
          </w:p>
          <w:p w:rsidR="00450E10" w:rsidRPr="005B731F" w:rsidRDefault="00450E10" w:rsidP="00BE6FC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30х360 (при транспортировании)</w:t>
            </w:r>
          </w:p>
        </w:tc>
        <w:tc>
          <w:tcPr>
            <w:tcW w:w="1559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0,3</w:t>
            </w:r>
          </w:p>
        </w:tc>
      </w:tr>
      <w:tr w:rsidR="00450E10" w:rsidRPr="005B731F" w:rsidTr="00DD30F8">
        <w:tc>
          <w:tcPr>
            <w:tcW w:w="3969" w:type="dxa"/>
          </w:tcPr>
          <w:p w:rsidR="00450E10" w:rsidRPr="005B731F" w:rsidRDefault="00450E1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Телефоны головные  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220х180х80</w:t>
            </w:r>
          </w:p>
        </w:tc>
        <w:tc>
          <w:tcPr>
            <w:tcW w:w="1559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0,3</w:t>
            </w:r>
          </w:p>
        </w:tc>
      </w:tr>
    </w:tbl>
    <w:p w:rsidR="00450E10" w:rsidRPr="005B731F" w:rsidRDefault="00450E10" w:rsidP="00244D54">
      <w:pPr>
        <w:jc w:val="both"/>
        <w:rPr>
          <w:rFonts w:ascii="Cambria" w:hAnsi="Cambria"/>
          <w:sz w:val="24"/>
          <w:szCs w:val="24"/>
        </w:rPr>
      </w:pPr>
    </w:p>
    <w:p w:rsidR="005B731F" w:rsidRDefault="005B731F" w:rsidP="005B731F">
      <w:pPr>
        <w:jc w:val="center"/>
        <w:rPr>
          <w:rFonts w:ascii="Cambria" w:hAnsi="Cambria"/>
          <w:sz w:val="24"/>
          <w:szCs w:val="24"/>
          <w:lang w:val="en-US"/>
        </w:rPr>
      </w:pPr>
    </w:p>
    <w:p w:rsidR="005B731F" w:rsidRDefault="005B731F" w:rsidP="005B731F">
      <w:pPr>
        <w:jc w:val="center"/>
        <w:rPr>
          <w:rFonts w:ascii="Cambria" w:hAnsi="Cambria"/>
          <w:sz w:val="24"/>
          <w:szCs w:val="24"/>
          <w:lang w:val="en-US"/>
        </w:rPr>
      </w:pPr>
    </w:p>
    <w:p w:rsidR="00450E10" w:rsidRPr="005B731F" w:rsidRDefault="00450E10" w:rsidP="005B731F">
      <w:pPr>
        <w:jc w:val="center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t>3</w:t>
      </w:r>
      <w:r w:rsidR="00215BB1" w:rsidRPr="005B731F">
        <w:rPr>
          <w:rFonts w:ascii="Cambria" w:hAnsi="Cambria"/>
          <w:b/>
          <w:sz w:val="24"/>
          <w:szCs w:val="24"/>
        </w:rPr>
        <w:t xml:space="preserve">  </w:t>
      </w:r>
      <w:r w:rsidRPr="005B731F">
        <w:rPr>
          <w:rFonts w:ascii="Cambria" w:hAnsi="Cambria"/>
          <w:b/>
          <w:sz w:val="24"/>
          <w:szCs w:val="24"/>
        </w:rPr>
        <w:t xml:space="preserve"> КОМПЛЕКТНОСТЬ</w:t>
      </w:r>
    </w:p>
    <w:p w:rsidR="00450E10" w:rsidRPr="005B731F" w:rsidRDefault="00450E10">
      <w:pPr>
        <w:ind w:left="283" w:hanging="283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</w:p>
    <w:p w:rsidR="00450E10" w:rsidRPr="005B731F" w:rsidRDefault="00215BB1" w:rsidP="00215BB1">
      <w:pPr>
        <w:ind w:left="283" w:hanging="28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>Таблица 3</w:t>
      </w:r>
    </w:p>
    <w:tbl>
      <w:tblPr>
        <w:tblW w:w="9639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536"/>
        <w:gridCol w:w="992"/>
        <w:gridCol w:w="4111"/>
      </w:tblGrid>
      <w:tr w:rsidR="00450E10" w:rsidRPr="005B731F" w:rsidTr="008B6492">
        <w:tc>
          <w:tcPr>
            <w:tcW w:w="4536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Кол.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Примечание</w:t>
            </w:r>
          </w:p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E10" w:rsidRPr="005B731F" w:rsidTr="008B6492">
        <w:tc>
          <w:tcPr>
            <w:tcW w:w="4536" w:type="dxa"/>
          </w:tcPr>
          <w:p w:rsidR="00450E10" w:rsidRPr="005B731F" w:rsidRDefault="00450E10">
            <w:pPr>
              <w:pStyle w:val="a3"/>
              <w:tabs>
                <w:tab w:val="clear" w:pos="4536"/>
                <w:tab w:val="clear" w:pos="9072"/>
              </w:tabs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1. Приемник </w:t>
            </w:r>
            <w:r w:rsidR="00677E2B" w:rsidRPr="005B731F">
              <w:rPr>
                <w:rFonts w:ascii="Cambria" w:hAnsi="Cambria"/>
                <w:sz w:val="24"/>
                <w:szCs w:val="24"/>
              </w:rPr>
              <w:t>П-806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450E10" w:rsidRPr="005B731F" w:rsidTr="008B6492">
        <w:trPr>
          <w:trHeight w:val="299"/>
        </w:trPr>
        <w:tc>
          <w:tcPr>
            <w:tcW w:w="4536" w:type="dxa"/>
          </w:tcPr>
          <w:p w:rsidR="00450E10" w:rsidRPr="005B731F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2. Датчик индукционный П805-ДИ2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E10" w:rsidRPr="005B731F" w:rsidTr="008B6492">
        <w:tc>
          <w:tcPr>
            <w:tcW w:w="4536" w:type="dxa"/>
          </w:tcPr>
          <w:p w:rsidR="00450E10" w:rsidRPr="005B731F" w:rsidRDefault="00020506">
            <w:pPr>
              <w:pStyle w:val="a3"/>
              <w:tabs>
                <w:tab w:val="clear" w:pos="4536"/>
                <w:tab w:val="clear" w:pos="9072"/>
              </w:tabs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3. Датчик акустический ДАГ-5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20282" w:rsidRPr="005B731F" w:rsidTr="008B6492">
        <w:tc>
          <w:tcPr>
            <w:tcW w:w="4536" w:type="dxa"/>
          </w:tcPr>
          <w:p w:rsidR="00F20282" w:rsidRPr="005B731F" w:rsidRDefault="00F2028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4. Электроды ручные потенциальные</w:t>
            </w:r>
          </w:p>
        </w:tc>
        <w:tc>
          <w:tcPr>
            <w:tcW w:w="992" w:type="dxa"/>
          </w:tcPr>
          <w:p w:rsidR="00F20282" w:rsidRPr="005B731F" w:rsidRDefault="00F2028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20282" w:rsidRPr="005B731F" w:rsidRDefault="00F2028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E10" w:rsidRPr="005B731F" w:rsidTr="008B6492">
        <w:tc>
          <w:tcPr>
            <w:tcW w:w="4536" w:type="dxa"/>
          </w:tcPr>
          <w:p w:rsidR="00450E10" w:rsidRPr="005B731F" w:rsidRDefault="00450E10" w:rsidP="004628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5.</w:t>
            </w:r>
            <w:r w:rsidR="0046281A" w:rsidRPr="005B731F">
              <w:rPr>
                <w:rFonts w:ascii="Cambria" w:hAnsi="Cambria"/>
                <w:sz w:val="24"/>
                <w:szCs w:val="24"/>
              </w:rPr>
              <w:t>Телескопическая ручка-</w:t>
            </w:r>
            <w:r w:rsidRPr="005B731F">
              <w:rPr>
                <w:rFonts w:ascii="Cambria" w:hAnsi="Cambria"/>
                <w:sz w:val="24"/>
                <w:szCs w:val="24"/>
              </w:rPr>
              <w:t>держатель датчиков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50E10" w:rsidRPr="005B731F" w:rsidTr="008B6492">
        <w:tc>
          <w:tcPr>
            <w:tcW w:w="4536" w:type="dxa"/>
          </w:tcPr>
          <w:p w:rsidR="00450E10" w:rsidRPr="005B731F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6. Телефоны головные 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E10" w:rsidRPr="005B731F" w:rsidRDefault="00450E1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Сопротивление общее </w:t>
            </w:r>
            <w:r w:rsidR="00E82055">
              <w:rPr>
                <w:rFonts w:ascii="Cambria" w:hAnsi="Cambria"/>
                <w:sz w:val="24"/>
                <w:szCs w:val="24"/>
              </w:rPr>
              <w:t>–</w:t>
            </w:r>
            <w:r w:rsidRPr="005B731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82055">
              <w:rPr>
                <w:rFonts w:ascii="Cambria" w:hAnsi="Cambria"/>
                <w:sz w:val="24"/>
                <w:szCs w:val="24"/>
              </w:rPr>
              <w:t>(32-</w:t>
            </w:r>
            <w:r w:rsidRPr="005B731F">
              <w:rPr>
                <w:rFonts w:ascii="Cambria" w:hAnsi="Cambria"/>
                <w:sz w:val="24"/>
                <w:szCs w:val="24"/>
              </w:rPr>
              <w:t>64</w:t>
            </w:r>
            <w:r w:rsidR="00E82055">
              <w:rPr>
                <w:rFonts w:ascii="Cambria" w:hAnsi="Cambria"/>
                <w:sz w:val="24"/>
                <w:szCs w:val="24"/>
              </w:rPr>
              <w:t>)</w:t>
            </w:r>
            <w:r w:rsidRPr="005B731F">
              <w:rPr>
                <w:rFonts w:ascii="Cambria" w:hAnsi="Cambria"/>
                <w:sz w:val="24"/>
                <w:szCs w:val="24"/>
              </w:rPr>
              <w:t xml:space="preserve"> Ом</w:t>
            </w:r>
          </w:p>
        </w:tc>
      </w:tr>
      <w:tr w:rsidR="00450E10" w:rsidRPr="005B731F" w:rsidTr="008B6492">
        <w:tc>
          <w:tcPr>
            <w:tcW w:w="4536" w:type="dxa"/>
          </w:tcPr>
          <w:p w:rsidR="00450E10" w:rsidRPr="005B731F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7. Сумка укладочная</w:t>
            </w:r>
            <w:r w:rsidR="00AB6DA8" w:rsidRPr="005B731F"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450E10" w:rsidRPr="005B731F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0E10" w:rsidRPr="005B731F" w:rsidRDefault="00AB6DA8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Для переноски приемника</w:t>
            </w:r>
          </w:p>
        </w:tc>
      </w:tr>
      <w:tr w:rsidR="00AB6DA8" w:rsidRPr="005B731F" w:rsidTr="008B6492">
        <w:tc>
          <w:tcPr>
            <w:tcW w:w="4536" w:type="dxa"/>
          </w:tcPr>
          <w:p w:rsidR="00AB6DA8" w:rsidRPr="005B731F" w:rsidRDefault="00696D37" w:rsidP="00497DB2">
            <w:pPr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8</w:t>
            </w:r>
            <w:r w:rsidR="00AB6DA8" w:rsidRPr="005B731F">
              <w:rPr>
                <w:rFonts w:ascii="Cambria" w:hAnsi="Cambria"/>
                <w:sz w:val="24"/>
                <w:szCs w:val="24"/>
              </w:rPr>
              <w:t>. Сумка укладочная 2</w:t>
            </w:r>
          </w:p>
        </w:tc>
        <w:tc>
          <w:tcPr>
            <w:tcW w:w="992" w:type="dxa"/>
          </w:tcPr>
          <w:p w:rsidR="00AB6DA8" w:rsidRPr="005B731F" w:rsidRDefault="00AB6DA8" w:rsidP="00497DB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6DA8" w:rsidRPr="005B731F" w:rsidRDefault="00AB6DA8" w:rsidP="00497DB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Для переноски ЗИП</w:t>
            </w:r>
          </w:p>
        </w:tc>
      </w:tr>
      <w:tr w:rsidR="008B6492" w:rsidRPr="005B731F" w:rsidTr="008B6492">
        <w:tc>
          <w:tcPr>
            <w:tcW w:w="4536" w:type="dxa"/>
          </w:tcPr>
          <w:p w:rsidR="008B6492" w:rsidRPr="005B731F" w:rsidRDefault="008B6492" w:rsidP="008B649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9. </w:t>
            </w:r>
            <w:r w:rsidRPr="005B731F">
              <w:rPr>
                <w:rFonts w:ascii="Cambria" w:hAnsi="Cambria"/>
                <w:sz w:val="24"/>
                <w:szCs w:val="24"/>
                <w:lang w:val="en-US"/>
              </w:rPr>
              <w:t>Ni</w:t>
            </w:r>
            <w:r w:rsidRPr="005B731F">
              <w:rPr>
                <w:rFonts w:ascii="Cambria" w:hAnsi="Cambria"/>
                <w:sz w:val="24"/>
                <w:szCs w:val="24"/>
              </w:rPr>
              <w:t>-</w:t>
            </w:r>
            <w:r w:rsidRPr="005B731F">
              <w:rPr>
                <w:rFonts w:ascii="Cambria" w:hAnsi="Cambria"/>
                <w:sz w:val="24"/>
                <w:szCs w:val="24"/>
                <w:lang w:val="en-US"/>
              </w:rPr>
              <w:t>MH</w:t>
            </w:r>
            <w:r w:rsidRPr="005B731F">
              <w:rPr>
                <w:rFonts w:ascii="Cambria" w:hAnsi="Cambria"/>
                <w:sz w:val="24"/>
                <w:szCs w:val="24"/>
              </w:rPr>
              <w:t xml:space="preserve"> аккумулятор размера АА  </w:t>
            </w:r>
          </w:p>
        </w:tc>
        <w:tc>
          <w:tcPr>
            <w:tcW w:w="992" w:type="dxa"/>
          </w:tcPr>
          <w:p w:rsidR="008B6492" w:rsidRPr="005B731F" w:rsidRDefault="008B6492" w:rsidP="00497DB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B6492" w:rsidRPr="00A95FC8" w:rsidRDefault="00A95FC8" w:rsidP="00497DB2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в прибор</w:t>
            </w:r>
          </w:p>
        </w:tc>
      </w:tr>
      <w:tr w:rsidR="008B6492" w:rsidRPr="005B731F" w:rsidTr="008B6492">
        <w:tc>
          <w:tcPr>
            <w:tcW w:w="4536" w:type="dxa"/>
          </w:tcPr>
          <w:p w:rsidR="008B6492" w:rsidRPr="008B6492" w:rsidRDefault="008B6492" w:rsidP="008B649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 Адаптер сетевой 220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VAC</w:t>
            </w:r>
            <w:r w:rsidRPr="008B6492">
              <w:rPr>
                <w:rFonts w:ascii="Cambria" w:hAnsi="Cambria"/>
                <w:sz w:val="24"/>
                <w:szCs w:val="24"/>
              </w:rPr>
              <w:t>/12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VDC</w:t>
            </w:r>
            <w:r w:rsidRPr="008B6492">
              <w:rPr>
                <w:rFonts w:ascii="Cambria" w:hAnsi="Cambria"/>
                <w:sz w:val="24"/>
                <w:szCs w:val="24"/>
              </w:rPr>
              <w:t>/1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</w:tcPr>
          <w:p w:rsidR="008B6492" w:rsidRPr="008B6492" w:rsidRDefault="008B6492" w:rsidP="00497DB2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8B6492" w:rsidRPr="005B731F" w:rsidRDefault="008B6492" w:rsidP="00497DB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B6DA8" w:rsidRPr="005B731F" w:rsidTr="008B6492">
        <w:tc>
          <w:tcPr>
            <w:tcW w:w="4536" w:type="dxa"/>
          </w:tcPr>
          <w:p w:rsidR="00AB6DA8" w:rsidRPr="005B731F" w:rsidRDefault="00AB2B21">
            <w:pPr>
              <w:pStyle w:val="a3"/>
              <w:tabs>
                <w:tab w:val="clear" w:pos="4536"/>
                <w:tab w:val="clear" w:pos="9072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AB6DA8" w:rsidRPr="005B731F">
              <w:rPr>
                <w:rFonts w:ascii="Cambria" w:hAnsi="Cambria"/>
                <w:sz w:val="24"/>
                <w:szCs w:val="24"/>
              </w:rPr>
              <w:t xml:space="preserve">. Приемник </w:t>
            </w:r>
            <w:r w:rsidR="00677E2B" w:rsidRPr="005B731F">
              <w:rPr>
                <w:rFonts w:ascii="Cambria" w:hAnsi="Cambria"/>
                <w:sz w:val="24"/>
                <w:szCs w:val="24"/>
              </w:rPr>
              <w:t>П-806</w:t>
            </w:r>
            <w:r w:rsidR="00AB6DA8" w:rsidRPr="005B731F">
              <w:rPr>
                <w:rFonts w:ascii="Cambria" w:hAnsi="Cambria"/>
                <w:sz w:val="24"/>
                <w:szCs w:val="24"/>
              </w:rPr>
              <w:t>.</w:t>
            </w:r>
            <w:r w:rsidR="00AB6DA8" w:rsidRPr="005B731F">
              <w:rPr>
                <w:rFonts w:ascii="Cambria" w:hAnsi="Cambria"/>
                <w:sz w:val="24"/>
                <w:szCs w:val="24"/>
              </w:rPr>
              <w:br/>
              <w:t>Руководство по эксплуатации.</w:t>
            </w:r>
          </w:p>
          <w:p w:rsidR="00AB6DA8" w:rsidRPr="005B731F" w:rsidRDefault="00AB6DA8" w:rsidP="00EA07DA">
            <w:pPr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П</w:t>
            </w:r>
            <w:r w:rsidR="00EA07DA">
              <w:rPr>
                <w:rFonts w:ascii="Cambria" w:hAnsi="Cambria"/>
                <w:sz w:val="24"/>
                <w:szCs w:val="24"/>
              </w:rPr>
              <w:t>806</w:t>
            </w:r>
            <w:r w:rsidR="00620F2F" w:rsidRPr="005B731F">
              <w:rPr>
                <w:rFonts w:ascii="Cambria" w:hAnsi="Cambria"/>
                <w:sz w:val="24"/>
                <w:szCs w:val="24"/>
              </w:rPr>
              <w:t>/</w:t>
            </w:r>
            <w:r w:rsidR="00EA07DA">
              <w:rPr>
                <w:rFonts w:ascii="Cambria" w:hAnsi="Cambria"/>
                <w:sz w:val="24"/>
                <w:szCs w:val="24"/>
              </w:rPr>
              <w:t>3</w:t>
            </w:r>
            <w:r w:rsidRPr="005B731F">
              <w:rPr>
                <w:rFonts w:ascii="Cambria" w:hAnsi="Cambria"/>
                <w:sz w:val="24"/>
                <w:szCs w:val="24"/>
              </w:rPr>
              <w:t>.00.00.00РЭ</w:t>
            </w:r>
          </w:p>
        </w:tc>
        <w:tc>
          <w:tcPr>
            <w:tcW w:w="992" w:type="dxa"/>
          </w:tcPr>
          <w:p w:rsidR="00AB6DA8" w:rsidRPr="005B731F" w:rsidRDefault="00AB6DA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B6DA8" w:rsidRPr="005B731F" w:rsidRDefault="00AB6DA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50E10" w:rsidRPr="005B731F" w:rsidRDefault="00450E10">
      <w:pPr>
        <w:rPr>
          <w:rFonts w:ascii="Cambria" w:hAnsi="Cambria"/>
          <w:b/>
          <w:sz w:val="24"/>
          <w:szCs w:val="24"/>
        </w:rPr>
      </w:pPr>
    </w:p>
    <w:p w:rsidR="00712301" w:rsidRPr="005B731F" w:rsidRDefault="00712301">
      <w:pPr>
        <w:jc w:val="center"/>
        <w:rPr>
          <w:rFonts w:ascii="Cambria" w:hAnsi="Cambria"/>
          <w:b/>
          <w:sz w:val="24"/>
          <w:szCs w:val="24"/>
        </w:rPr>
      </w:pPr>
    </w:p>
    <w:p w:rsidR="00712301" w:rsidRPr="005B731F" w:rsidRDefault="00712301">
      <w:pPr>
        <w:jc w:val="center"/>
        <w:rPr>
          <w:rFonts w:ascii="Cambria" w:hAnsi="Cambria"/>
          <w:b/>
          <w:sz w:val="24"/>
          <w:szCs w:val="24"/>
        </w:rPr>
      </w:pPr>
    </w:p>
    <w:p w:rsidR="005B731F" w:rsidRDefault="005B731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450E10" w:rsidRPr="005B731F" w:rsidRDefault="00450E10">
      <w:pPr>
        <w:jc w:val="center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lastRenderedPageBreak/>
        <w:t>4</w:t>
      </w:r>
      <w:r w:rsidR="00215BB1" w:rsidRPr="005B731F">
        <w:rPr>
          <w:rFonts w:ascii="Cambria" w:hAnsi="Cambria"/>
          <w:b/>
          <w:sz w:val="24"/>
          <w:szCs w:val="24"/>
        </w:rPr>
        <w:t xml:space="preserve">  </w:t>
      </w:r>
      <w:r w:rsidRPr="005B731F">
        <w:rPr>
          <w:rFonts w:ascii="Cambria" w:hAnsi="Cambria"/>
          <w:b/>
          <w:sz w:val="24"/>
          <w:szCs w:val="24"/>
        </w:rPr>
        <w:t>УСТРОЙСТВО И ПРИНЦИП РАБОТЫ</w:t>
      </w:r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</w:p>
    <w:p w:rsidR="00450E10" w:rsidRPr="005B731F" w:rsidRDefault="00450E10">
      <w:pPr>
        <w:ind w:firstLine="284"/>
        <w:rPr>
          <w:rFonts w:ascii="Cambria" w:hAnsi="Cambria"/>
          <w:b/>
          <w:bCs/>
          <w:sz w:val="24"/>
          <w:szCs w:val="24"/>
        </w:rPr>
      </w:pPr>
      <w:r w:rsidRPr="005B731F">
        <w:rPr>
          <w:rFonts w:ascii="Cambria" w:hAnsi="Cambria"/>
          <w:b/>
          <w:bCs/>
          <w:sz w:val="24"/>
          <w:szCs w:val="24"/>
        </w:rPr>
        <w:tab/>
        <w:t>4.1</w:t>
      </w:r>
      <w:r w:rsidR="00215BB1" w:rsidRPr="005B731F">
        <w:rPr>
          <w:rFonts w:ascii="Cambria" w:hAnsi="Cambria"/>
          <w:b/>
          <w:bCs/>
          <w:sz w:val="24"/>
          <w:szCs w:val="24"/>
        </w:rPr>
        <w:t xml:space="preserve"> </w:t>
      </w:r>
      <w:r w:rsidR="004F4E2C" w:rsidRPr="005B731F">
        <w:rPr>
          <w:rFonts w:ascii="Cambria" w:hAnsi="Cambria"/>
          <w:b/>
          <w:bCs/>
          <w:sz w:val="24"/>
          <w:szCs w:val="24"/>
        </w:rPr>
        <w:t xml:space="preserve"> </w:t>
      </w:r>
      <w:r w:rsidRPr="005B731F">
        <w:rPr>
          <w:rFonts w:ascii="Cambria" w:hAnsi="Cambria"/>
          <w:b/>
          <w:bCs/>
          <w:sz w:val="24"/>
          <w:szCs w:val="24"/>
        </w:rPr>
        <w:t>Общие положения</w:t>
      </w:r>
    </w:p>
    <w:p w:rsidR="00450E10" w:rsidRPr="005B731F" w:rsidRDefault="00450E10">
      <w:pPr>
        <w:ind w:firstLine="709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</w:t>
      </w:r>
      <w:proofErr w:type="gramStart"/>
      <w:r w:rsidRPr="005B731F">
        <w:rPr>
          <w:rFonts w:ascii="Cambria" w:hAnsi="Cambria"/>
          <w:sz w:val="24"/>
          <w:szCs w:val="24"/>
        </w:rPr>
        <w:t>Индукционный метод поиска повреждений кабеля заключается в том, что при пропускании через кабель переменного тока от генератора</w:t>
      </w:r>
      <w:r w:rsidR="00C1282F" w:rsidRPr="005B731F">
        <w:rPr>
          <w:rFonts w:ascii="Cambria" w:hAnsi="Cambria"/>
          <w:sz w:val="24"/>
          <w:szCs w:val="24"/>
        </w:rPr>
        <w:t xml:space="preserve"> звуковой частоты</w:t>
      </w:r>
      <w:r w:rsidRPr="005B731F">
        <w:rPr>
          <w:rFonts w:ascii="Cambria" w:hAnsi="Cambria"/>
          <w:sz w:val="24"/>
          <w:szCs w:val="24"/>
        </w:rPr>
        <w:t>, вокруг кабеля образуется магнитное поле, характер распределения которого зависит от мн</w:t>
      </w:r>
      <w:r w:rsidRPr="005B731F">
        <w:rPr>
          <w:rFonts w:ascii="Cambria" w:hAnsi="Cambria"/>
          <w:sz w:val="24"/>
          <w:szCs w:val="24"/>
        </w:rPr>
        <w:t>о</w:t>
      </w:r>
      <w:r w:rsidRPr="005B731F">
        <w:rPr>
          <w:rFonts w:ascii="Cambria" w:hAnsi="Cambria"/>
          <w:sz w:val="24"/>
          <w:szCs w:val="24"/>
        </w:rPr>
        <w:t>гих факторов (конструкции кабеля, способа подключения генератора, вида неиспра</w:t>
      </w:r>
      <w:r w:rsidRPr="005B731F">
        <w:rPr>
          <w:rFonts w:ascii="Cambria" w:hAnsi="Cambria"/>
          <w:sz w:val="24"/>
          <w:szCs w:val="24"/>
        </w:rPr>
        <w:t>в</w:t>
      </w:r>
      <w:r w:rsidRPr="005B731F">
        <w:rPr>
          <w:rFonts w:ascii="Cambria" w:hAnsi="Cambria"/>
          <w:sz w:val="24"/>
          <w:szCs w:val="24"/>
        </w:rPr>
        <w:t>ности, наличия контактов оболочки кабеля с землей и пр.).</w:t>
      </w:r>
      <w:proofErr w:type="gramEnd"/>
      <w:r w:rsidRPr="005B731F">
        <w:rPr>
          <w:rFonts w:ascii="Cambria" w:hAnsi="Cambria"/>
          <w:sz w:val="24"/>
          <w:szCs w:val="24"/>
        </w:rPr>
        <w:t xml:space="preserve"> Это поле индукционным датчиком преобразуется в электрический, сигнал, который в приемнике </w:t>
      </w:r>
      <w:r w:rsidR="00677E2B" w:rsidRPr="005B731F">
        <w:rPr>
          <w:rFonts w:ascii="Cambria" w:hAnsi="Cambria"/>
          <w:sz w:val="24"/>
          <w:szCs w:val="24"/>
        </w:rPr>
        <w:t>П-806</w:t>
      </w:r>
      <w:r w:rsidRPr="005B731F">
        <w:rPr>
          <w:rFonts w:ascii="Cambria" w:hAnsi="Cambria"/>
          <w:sz w:val="24"/>
          <w:szCs w:val="24"/>
        </w:rPr>
        <w:t xml:space="preserve"> усил</w:t>
      </w:r>
      <w:r w:rsidRPr="005B731F">
        <w:rPr>
          <w:rFonts w:ascii="Cambria" w:hAnsi="Cambria"/>
          <w:sz w:val="24"/>
          <w:szCs w:val="24"/>
        </w:rPr>
        <w:t>и</w:t>
      </w:r>
      <w:r w:rsidRPr="005B731F">
        <w:rPr>
          <w:rFonts w:ascii="Cambria" w:hAnsi="Cambria"/>
          <w:sz w:val="24"/>
          <w:szCs w:val="24"/>
        </w:rPr>
        <w:t xml:space="preserve">вается, </w:t>
      </w:r>
      <w:proofErr w:type="spellStart"/>
      <w:r w:rsidRPr="005B731F">
        <w:rPr>
          <w:rFonts w:ascii="Cambria" w:hAnsi="Cambria"/>
          <w:sz w:val="24"/>
          <w:szCs w:val="24"/>
        </w:rPr>
        <w:t>селектируется</w:t>
      </w:r>
      <w:proofErr w:type="spellEnd"/>
      <w:r w:rsidRPr="005B731F">
        <w:rPr>
          <w:rFonts w:ascii="Cambria" w:hAnsi="Cambria"/>
          <w:sz w:val="24"/>
          <w:szCs w:val="24"/>
        </w:rPr>
        <w:t xml:space="preserve"> по частоте и преобразуется в звук головными телефонами. При определенных условиях магнитное поле кабеля за местом повреждения резко ослаб</w:t>
      </w:r>
      <w:r w:rsidRPr="005B731F">
        <w:rPr>
          <w:rFonts w:ascii="Cambria" w:hAnsi="Cambria"/>
          <w:sz w:val="24"/>
          <w:szCs w:val="24"/>
        </w:rPr>
        <w:t>е</w:t>
      </w:r>
      <w:r w:rsidRPr="005B731F">
        <w:rPr>
          <w:rFonts w:ascii="Cambria" w:hAnsi="Cambria"/>
          <w:sz w:val="24"/>
          <w:szCs w:val="24"/>
        </w:rPr>
        <w:t>вает, что является поисковым признаком.</w:t>
      </w:r>
    </w:p>
    <w:p w:rsidR="00450E10" w:rsidRPr="005B731F" w:rsidRDefault="00450E10" w:rsidP="00FF36C9">
      <w:pPr>
        <w:ind w:firstLine="709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Акустический метод поиска повреждений кабеля заключается в том, что на к</w:t>
      </w:r>
      <w:r w:rsidRPr="005B731F">
        <w:rPr>
          <w:rFonts w:ascii="Cambria" w:hAnsi="Cambria"/>
          <w:sz w:val="24"/>
          <w:szCs w:val="24"/>
        </w:rPr>
        <w:t>а</w:t>
      </w:r>
      <w:r w:rsidRPr="005B731F">
        <w:rPr>
          <w:rFonts w:ascii="Cambria" w:hAnsi="Cambria"/>
          <w:sz w:val="24"/>
          <w:szCs w:val="24"/>
        </w:rPr>
        <w:t>бель подают мощные высоковольтные импульсы, которые в месте повреждения пр</w:t>
      </w:r>
      <w:r w:rsidRPr="005B731F">
        <w:rPr>
          <w:rFonts w:ascii="Cambria" w:hAnsi="Cambria"/>
          <w:sz w:val="24"/>
          <w:szCs w:val="24"/>
        </w:rPr>
        <w:t>о</w:t>
      </w:r>
      <w:r w:rsidRPr="005B731F">
        <w:rPr>
          <w:rFonts w:ascii="Cambria" w:hAnsi="Cambria"/>
          <w:sz w:val="24"/>
          <w:szCs w:val="24"/>
        </w:rPr>
        <w:t>изводят электрический разряд. Звук разряда улавливается на поверхности земли с п</w:t>
      </w:r>
      <w:r w:rsidRPr="005B731F">
        <w:rPr>
          <w:rFonts w:ascii="Cambria" w:hAnsi="Cambria"/>
          <w:sz w:val="24"/>
          <w:szCs w:val="24"/>
        </w:rPr>
        <w:t>о</w:t>
      </w:r>
      <w:r w:rsidRPr="005B731F">
        <w:rPr>
          <w:rFonts w:ascii="Cambria" w:hAnsi="Cambria"/>
          <w:sz w:val="24"/>
          <w:szCs w:val="24"/>
        </w:rPr>
        <w:t xml:space="preserve">мощью  микрофона  (акустического датчика), преобразуется   в электрический сигнал, усиливается в приемнике </w:t>
      </w:r>
      <w:r w:rsidR="00677E2B" w:rsidRPr="005B731F">
        <w:rPr>
          <w:rFonts w:ascii="Cambria" w:hAnsi="Cambria"/>
          <w:sz w:val="24"/>
          <w:szCs w:val="24"/>
        </w:rPr>
        <w:t>П-806</w:t>
      </w:r>
      <w:r w:rsidRPr="005B731F">
        <w:rPr>
          <w:rFonts w:ascii="Cambria" w:hAnsi="Cambria"/>
          <w:sz w:val="24"/>
          <w:szCs w:val="24"/>
        </w:rPr>
        <w:t xml:space="preserve"> и снова преобразуется в звук головными телефонами. Звук будет тем сильнее, чем ближе находится датчик возле места повреждения. Обы</w:t>
      </w:r>
      <w:r w:rsidRPr="005B731F">
        <w:rPr>
          <w:rFonts w:ascii="Cambria" w:hAnsi="Cambria"/>
          <w:sz w:val="24"/>
          <w:szCs w:val="24"/>
        </w:rPr>
        <w:t>ч</w:t>
      </w:r>
      <w:r w:rsidRPr="005B731F">
        <w:rPr>
          <w:rFonts w:ascii="Cambria" w:hAnsi="Cambria"/>
          <w:sz w:val="24"/>
          <w:szCs w:val="24"/>
        </w:rPr>
        <w:t>но зона слышимости – около  одного метра.</w:t>
      </w:r>
    </w:p>
    <w:p w:rsidR="00FF36C9" w:rsidRPr="005B731F" w:rsidRDefault="00FF36C9" w:rsidP="00FF36C9">
      <w:pPr>
        <w:ind w:firstLine="709"/>
        <w:jc w:val="both"/>
        <w:rPr>
          <w:rFonts w:ascii="Cambria" w:hAnsi="Cambria"/>
          <w:sz w:val="24"/>
          <w:szCs w:val="24"/>
        </w:rPr>
      </w:pPr>
    </w:p>
    <w:p w:rsidR="00450E10" w:rsidRPr="005B731F" w:rsidRDefault="00450E10">
      <w:pPr>
        <w:ind w:firstLine="284"/>
        <w:jc w:val="both"/>
        <w:rPr>
          <w:rFonts w:ascii="Cambria" w:hAnsi="Cambria"/>
          <w:b/>
          <w:bCs/>
          <w:sz w:val="24"/>
          <w:szCs w:val="24"/>
        </w:rPr>
      </w:pPr>
      <w:r w:rsidRPr="005B731F">
        <w:rPr>
          <w:rFonts w:ascii="Cambria" w:hAnsi="Cambria"/>
          <w:b/>
          <w:bCs/>
          <w:sz w:val="24"/>
          <w:szCs w:val="24"/>
        </w:rPr>
        <w:tab/>
        <w:t>4.2</w:t>
      </w:r>
      <w:r w:rsidR="00215BB1" w:rsidRPr="005B731F">
        <w:rPr>
          <w:rFonts w:ascii="Cambria" w:hAnsi="Cambria"/>
          <w:b/>
          <w:bCs/>
          <w:sz w:val="24"/>
          <w:szCs w:val="24"/>
        </w:rPr>
        <w:t xml:space="preserve"> </w:t>
      </w:r>
      <w:r w:rsidRPr="005B731F">
        <w:rPr>
          <w:rFonts w:ascii="Cambria" w:hAnsi="Cambria"/>
          <w:b/>
          <w:bCs/>
          <w:sz w:val="24"/>
          <w:szCs w:val="24"/>
        </w:rPr>
        <w:t xml:space="preserve"> Описание </w:t>
      </w:r>
      <w:r w:rsidR="00D42F89" w:rsidRPr="005B731F">
        <w:rPr>
          <w:rFonts w:ascii="Cambria" w:hAnsi="Cambria"/>
          <w:b/>
          <w:bCs/>
          <w:sz w:val="24"/>
          <w:szCs w:val="24"/>
        </w:rPr>
        <w:t>приемника</w:t>
      </w:r>
    </w:p>
    <w:p w:rsidR="00450E10" w:rsidRPr="005B731F" w:rsidRDefault="00450E10">
      <w:pPr>
        <w:pStyle w:val="3"/>
        <w:rPr>
          <w:rFonts w:ascii="Cambria" w:hAnsi="Cambria"/>
          <w:sz w:val="24"/>
          <w:szCs w:val="24"/>
        </w:rPr>
      </w:pPr>
    </w:p>
    <w:p w:rsidR="005B731F" w:rsidRDefault="002C6046" w:rsidP="005B731F">
      <w:pPr>
        <w:ind w:firstLine="709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>Приемник </w:t>
      </w:r>
      <w:r w:rsidR="00450E10" w:rsidRPr="005B731F">
        <w:rPr>
          <w:rFonts w:ascii="Cambria" w:hAnsi="Cambria"/>
          <w:sz w:val="24"/>
          <w:szCs w:val="24"/>
        </w:rPr>
        <w:t>содержит</w:t>
      </w:r>
      <w:r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три</w:t>
      </w:r>
      <w:r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 xml:space="preserve">канала: </w:t>
      </w:r>
      <w:r w:rsidR="00450E10" w:rsidRPr="005B731F">
        <w:rPr>
          <w:rFonts w:ascii="Cambria" w:hAnsi="Cambria"/>
          <w:sz w:val="24"/>
          <w:szCs w:val="24"/>
        </w:rPr>
        <w:br/>
      </w:r>
      <w:r w:rsidR="00450E10" w:rsidRPr="005B731F">
        <w:rPr>
          <w:rFonts w:ascii="Cambria" w:hAnsi="Cambria"/>
          <w:sz w:val="24"/>
          <w:szCs w:val="24"/>
        </w:rPr>
        <w:tab/>
        <w:t xml:space="preserve">— канал </w:t>
      </w:r>
      <w:r w:rsidR="00BD4111" w:rsidRPr="005B731F">
        <w:rPr>
          <w:rFonts w:ascii="Cambria" w:hAnsi="Cambria"/>
          <w:sz w:val="24"/>
          <w:szCs w:val="24"/>
        </w:rPr>
        <w:t xml:space="preserve">индукционного датчика, </w:t>
      </w:r>
      <w:r w:rsidR="00450E10" w:rsidRPr="005B731F">
        <w:rPr>
          <w:rFonts w:ascii="Cambria" w:hAnsi="Cambria"/>
          <w:sz w:val="24"/>
          <w:szCs w:val="24"/>
        </w:rPr>
        <w:t>предназначенный для приема на индукцио</w:t>
      </w:r>
      <w:r w:rsidR="00450E10" w:rsidRPr="005B731F">
        <w:rPr>
          <w:rFonts w:ascii="Cambria" w:hAnsi="Cambria"/>
          <w:sz w:val="24"/>
          <w:szCs w:val="24"/>
        </w:rPr>
        <w:t>н</w:t>
      </w:r>
      <w:r w:rsidR="00450E10" w:rsidRPr="005B731F">
        <w:rPr>
          <w:rFonts w:ascii="Cambria" w:hAnsi="Cambria"/>
          <w:sz w:val="24"/>
          <w:szCs w:val="24"/>
        </w:rPr>
        <w:t>ный</w:t>
      </w:r>
      <w:r w:rsidR="005B731F">
        <w:rPr>
          <w:rFonts w:ascii="Cambria" w:hAnsi="Cambria"/>
          <w:sz w:val="24"/>
          <w:szCs w:val="24"/>
          <w:lang w:val="en-US"/>
        </w:rPr>
        <w:t> </w:t>
      </w:r>
      <w:r w:rsidR="00450E10" w:rsidRPr="005B731F">
        <w:rPr>
          <w:rFonts w:ascii="Cambria" w:hAnsi="Cambria"/>
          <w:sz w:val="24"/>
          <w:szCs w:val="24"/>
        </w:rPr>
        <w:t>датчик</w:t>
      </w:r>
      <w:r w:rsidR="005B731F">
        <w:rPr>
          <w:rFonts w:ascii="Cambria" w:hAnsi="Cambria"/>
          <w:sz w:val="24"/>
          <w:szCs w:val="24"/>
          <w:lang w:val="en-US"/>
        </w:rPr>
        <w:t> </w:t>
      </w:r>
      <w:r w:rsidR="00450E10" w:rsidRPr="005B731F">
        <w:rPr>
          <w:rFonts w:ascii="Cambria" w:hAnsi="Cambria"/>
          <w:sz w:val="24"/>
          <w:szCs w:val="24"/>
        </w:rPr>
        <w:t>сигналов</w:t>
      </w:r>
      <w:r w:rsidR="005B731F" w:rsidRPr="005B731F">
        <w:rPr>
          <w:rFonts w:ascii="Cambria" w:hAnsi="Cambria"/>
          <w:sz w:val="24"/>
          <w:szCs w:val="24"/>
        </w:rPr>
        <w:t xml:space="preserve"> </w:t>
      </w:r>
      <w:r w:rsidR="005B731F">
        <w:rPr>
          <w:rFonts w:ascii="Cambria" w:hAnsi="Cambria"/>
          <w:sz w:val="24"/>
          <w:szCs w:val="24"/>
        </w:rPr>
        <w:t>магнитн</w:t>
      </w:r>
      <w:r w:rsidR="005B731F">
        <w:rPr>
          <w:rFonts w:ascii="Cambria" w:hAnsi="Cambria"/>
          <w:sz w:val="24"/>
          <w:szCs w:val="24"/>
        </w:rPr>
        <w:t>о</w:t>
      </w:r>
      <w:r w:rsidR="005B731F">
        <w:rPr>
          <w:rFonts w:ascii="Cambria" w:hAnsi="Cambria"/>
          <w:sz w:val="24"/>
          <w:szCs w:val="24"/>
        </w:rPr>
        <w:t>го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поля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с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частотами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10</w:t>
      </w:r>
      <w:r w:rsidR="00C1282F" w:rsidRPr="005B731F">
        <w:rPr>
          <w:rFonts w:ascii="Cambria" w:hAnsi="Cambria"/>
          <w:sz w:val="24"/>
          <w:szCs w:val="24"/>
        </w:rPr>
        <w:t>24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C1282F" w:rsidRPr="005B731F">
        <w:rPr>
          <w:rFonts w:ascii="Cambria" w:hAnsi="Cambria"/>
          <w:sz w:val="24"/>
          <w:szCs w:val="24"/>
        </w:rPr>
        <w:t>и</w:t>
      </w:r>
      <w:r w:rsidR="00BE6FCB" w:rsidRPr="005B731F">
        <w:rPr>
          <w:rFonts w:ascii="Cambria" w:hAnsi="Cambria"/>
          <w:sz w:val="24"/>
          <w:szCs w:val="24"/>
        </w:rPr>
        <w:t>  </w:t>
      </w:r>
      <w:r w:rsidR="00C1282F" w:rsidRPr="005B731F">
        <w:rPr>
          <w:rFonts w:ascii="Cambria" w:hAnsi="Cambria"/>
          <w:sz w:val="24"/>
          <w:szCs w:val="24"/>
        </w:rPr>
        <w:t>2048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C1282F" w:rsidRPr="005B731F">
        <w:rPr>
          <w:rFonts w:ascii="Cambria" w:hAnsi="Cambria"/>
          <w:sz w:val="24"/>
          <w:szCs w:val="24"/>
        </w:rPr>
        <w:t>Гц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34158" w:rsidRPr="005B731F">
        <w:rPr>
          <w:rFonts w:ascii="Cambria" w:hAnsi="Cambria"/>
          <w:sz w:val="24"/>
          <w:szCs w:val="24"/>
        </w:rPr>
        <w:t>и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34158" w:rsidRPr="005B731F">
        <w:rPr>
          <w:rFonts w:ascii="Cambria" w:hAnsi="Cambria"/>
          <w:sz w:val="24"/>
          <w:szCs w:val="24"/>
        </w:rPr>
        <w:t>полосой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34158" w:rsidRPr="005B731F">
        <w:rPr>
          <w:rFonts w:ascii="Cambria" w:hAnsi="Cambria"/>
          <w:sz w:val="24"/>
          <w:szCs w:val="24"/>
        </w:rPr>
        <w:t>пропускания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34158" w:rsidRPr="005B731F">
        <w:rPr>
          <w:rFonts w:ascii="Cambria" w:hAnsi="Cambria"/>
          <w:sz w:val="24"/>
          <w:szCs w:val="24"/>
        </w:rPr>
        <w:t>около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34158" w:rsidRPr="005B731F">
        <w:rPr>
          <w:rFonts w:ascii="Cambria" w:hAnsi="Cambria"/>
          <w:sz w:val="24"/>
          <w:szCs w:val="24"/>
        </w:rPr>
        <w:t>10</w:t>
      </w:r>
      <w:r w:rsidR="00BE6FCB" w:rsidRPr="005B731F">
        <w:rPr>
          <w:rFonts w:ascii="Cambria" w:hAnsi="Cambria"/>
          <w:sz w:val="24"/>
          <w:szCs w:val="24"/>
        </w:rPr>
        <w:t> </w:t>
      </w:r>
      <w:r w:rsidR="00434158" w:rsidRPr="005B731F">
        <w:rPr>
          <w:rFonts w:ascii="Cambria" w:hAnsi="Cambria"/>
          <w:sz w:val="24"/>
          <w:szCs w:val="24"/>
        </w:rPr>
        <w:t>Гц</w:t>
      </w:r>
      <w:r w:rsidR="00C1282F" w:rsidRPr="005B731F">
        <w:rPr>
          <w:rFonts w:ascii="Cambria" w:hAnsi="Cambria"/>
          <w:sz w:val="24"/>
          <w:szCs w:val="24"/>
        </w:rPr>
        <w:t xml:space="preserve">; </w:t>
      </w:r>
    </w:p>
    <w:p w:rsidR="00450E10" w:rsidRPr="005B731F" w:rsidRDefault="00C1282F" w:rsidP="005B731F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  <w:proofErr w:type="gramStart"/>
      <w:r w:rsidRPr="005B731F">
        <w:rPr>
          <w:rFonts w:ascii="Cambria" w:hAnsi="Cambria"/>
          <w:sz w:val="24"/>
          <w:szCs w:val="24"/>
        </w:rPr>
        <w:t>— канал акустического датчика</w:t>
      </w:r>
      <w:r w:rsidR="00450E10" w:rsidRPr="005B731F">
        <w:rPr>
          <w:rFonts w:ascii="Cambria" w:hAnsi="Cambria"/>
          <w:sz w:val="24"/>
          <w:szCs w:val="24"/>
        </w:rPr>
        <w:t>, предназначенный для приема на  акустический датчик слабых колебаний грунта, возникающих в результате разряда на пробитый к</w:t>
      </w:r>
      <w:r w:rsidR="00450E10" w:rsidRPr="005B731F">
        <w:rPr>
          <w:rFonts w:ascii="Cambria" w:hAnsi="Cambria"/>
          <w:sz w:val="24"/>
          <w:szCs w:val="24"/>
        </w:rPr>
        <w:t>а</w:t>
      </w:r>
      <w:r w:rsidR="00450E10" w:rsidRPr="005B731F">
        <w:rPr>
          <w:rFonts w:ascii="Cambria" w:hAnsi="Cambria"/>
          <w:sz w:val="24"/>
          <w:szCs w:val="24"/>
        </w:rPr>
        <w:t>бель высоковольтного конденсатора большой емкости</w:t>
      </w:r>
      <w:r w:rsidR="002C6046"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(генератора</w:t>
      </w:r>
      <w:r w:rsidR="002C6046" w:rsidRPr="005B731F">
        <w:rPr>
          <w:rFonts w:ascii="Cambria" w:hAnsi="Cambria"/>
          <w:sz w:val="24"/>
          <w:szCs w:val="24"/>
        </w:rPr>
        <w:t> </w:t>
      </w:r>
      <w:r w:rsidR="00450E10" w:rsidRPr="005B731F">
        <w:rPr>
          <w:rFonts w:ascii="Cambria" w:hAnsi="Cambria"/>
          <w:sz w:val="24"/>
          <w:szCs w:val="24"/>
        </w:rPr>
        <w:t>акустики);</w:t>
      </w:r>
      <w:r w:rsidR="00450E10" w:rsidRPr="005B731F">
        <w:rPr>
          <w:rFonts w:ascii="Cambria" w:hAnsi="Cambria"/>
          <w:sz w:val="24"/>
          <w:szCs w:val="24"/>
        </w:rPr>
        <w:br/>
      </w:r>
      <w:r w:rsidR="00450E10" w:rsidRPr="005B731F">
        <w:rPr>
          <w:rFonts w:ascii="Cambria" w:hAnsi="Cambria"/>
          <w:sz w:val="24"/>
          <w:szCs w:val="24"/>
        </w:rPr>
        <w:tab/>
        <w:t xml:space="preserve">— канал  </w:t>
      </w:r>
      <w:r w:rsidR="00BD4111" w:rsidRPr="005B731F">
        <w:rPr>
          <w:rFonts w:ascii="Cambria" w:hAnsi="Cambria"/>
          <w:sz w:val="24"/>
          <w:szCs w:val="24"/>
        </w:rPr>
        <w:t>синхронизации,</w:t>
      </w:r>
      <w:r w:rsidR="00450E10" w:rsidRPr="005B731F">
        <w:rPr>
          <w:rFonts w:ascii="Cambria" w:hAnsi="Cambria"/>
          <w:sz w:val="24"/>
          <w:szCs w:val="24"/>
        </w:rPr>
        <w:t xml:space="preserve"> предназначенный для приема на внутренний инду</w:t>
      </w:r>
      <w:r w:rsidR="00450E10" w:rsidRPr="005B731F">
        <w:rPr>
          <w:rFonts w:ascii="Cambria" w:hAnsi="Cambria"/>
          <w:sz w:val="24"/>
          <w:szCs w:val="24"/>
        </w:rPr>
        <w:t>к</w:t>
      </w:r>
      <w:r w:rsidR="00450E10" w:rsidRPr="005B731F">
        <w:rPr>
          <w:rFonts w:ascii="Cambria" w:hAnsi="Cambria"/>
          <w:sz w:val="24"/>
          <w:szCs w:val="24"/>
        </w:rPr>
        <w:t>ционный датчик  сигналов магнитного поля</w:t>
      </w:r>
      <w:r w:rsidR="00D51CE7" w:rsidRPr="005B731F">
        <w:rPr>
          <w:rFonts w:ascii="Cambria" w:hAnsi="Cambria"/>
          <w:sz w:val="24"/>
          <w:szCs w:val="24"/>
        </w:rPr>
        <w:t xml:space="preserve"> кабеля </w:t>
      </w:r>
      <w:r w:rsidR="00BD4111" w:rsidRPr="005B731F">
        <w:rPr>
          <w:rFonts w:ascii="Cambria" w:hAnsi="Cambria"/>
          <w:sz w:val="24"/>
          <w:szCs w:val="24"/>
        </w:rPr>
        <w:t xml:space="preserve"> при разряде на кабель</w:t>
      </w:r>
      <w:r w:rsidR="00450E10" w:rsidRPr="005B731F">
        <w:rPr>
          <w:rFonts w:ascii="Cambria" w:hAnsi="Cambria"/>
          <w:sz w:val="24"/>
          <w:szCs w:val="24"/>
        </w:rPr>
        <w:t xml:space="preserve"> генератора акустики.</w:t>
      </w:r>
      <w:proofErr w:type="gramEnd"/>
    </w:p>
    <w:p w:rsidR="00FF36C9" w:rsidRPr="005B731F" w:rsidRDefault="002C6046" w:rsidP="00FF36C9">
      <w:pPr>
        <w:pStyle w:val="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Канал  синхронизации </w:t>
      </w:r>
      <w:r w:rsidR="00450E10" w:rsidRPr="005B731F">
        <w:rPr>
          <w:rFonts w:ascii="Cambria" w:hAnsi="Cambria"/>
          <w:sz w:val="24"/>
          <w:szCs w:val="24"/>
        </w:rPr>
        <w:t>при работе генератора акустики обеспечивает оператору возможность определять свое местонахождение над кабелем и увереннее отличать сигналы генератора акустики от помех. Если оператор будет находиться над трассой кабеля, то при работающем генераторе акустики светодиод</w:t>
      </w:r>
      <w:r w:rsidR="00D51CE7" w:rsidRPr="005B731F">
        <w:rPr>
          <w:rFonts w:ascii="Cambria" w:hAnsi="Cambria"/>
          <w:sz w:val="24"/>
          <w:szCs w:val="24"/>
        </w:rPr>
        <w:t xml:space="preserve"> «СИНХР» </w:t>
      </w:r>
      <w:r w:rsidR="00450E10" w:rsidRPr="005B731F">
        <w:rPr>
          <w:rFonts w:ascii="Cambria" w:hAnsi="Cambria"/>
          <w:sz w:val="24"/>
          <w:szCs w:val="24"/>
        </w:rPr>
        <w:t xml:space="preserve"> будет вспых</w:t>
      </w:r>
      <w:r w:rsidR="00450E10" w:rsidRPr="005B731F">
        <w:rPr>
          <w:rFonts w:ascii="Cambria" w:hAnsi="Cambria"/>
          <w:sz w:val="24"/>
          <w:szCs w:val="24"/>
        </w:rPr>
        <w:t>и</w:t>
      </w:r>
      <w:r w:rsidR="00450E10" w:rsidRPr="005B731F">
        <w:rPr>
          <w:rFonts w:ascii="Cambria" w:hAnsi="Cambria"/>
          <w:sz w:val="24"/>
          <w:szCs w:val="24"/>
        </w:rPr>
        <w:t>вать с частотой импульсов генератора. В этот момент (если акустический датчик  находится над местом повреждения) в наушниках должен слышаться щелчок акуст</w:t>
      </w:r>
      <w:r w:rsidR="00450E10" w:rsidRPr="005B731F">
        <w:rPr>
          <w:rFonts w:ascii="Cambria" w:hAnsi="Cambria"/>
          <w:sz w:val="24"/>
          <w:szCs w:val="24"/>
        </w:rPr>
        <w:t>и</w:t>
      </w:r>
      <w:r w:rsidR="00450E10" w:rsidRPr="005B731F">
        <w:rPr>
          <w:rFonts w:ascii="Cambria" w:hAnsi="Cambria"/>
          <w:sz w:val="24"/>
          <w:szCs w:val="24"/>
        </w:rPr>
        <w:t>ческого импульса.</w:t>
      </w:r>
    </w:p>
    <w:p w:rsidR="004C4C53" w:rsidRPr="005B731F" w:rsidRDefault="004C4C53">
      <w:pPr>
        <w:pStyle w:val="3"/>
        <w:rPr>
          <w:rFonts w:ascii="Cambria" w:hAnsi="Cambria"/>
          <w:b/>
          <w:bCs/>
          <w:sz w:val="24"/>
          <w:szCs w:val="24"/>
        </w:rPr>
      </w:pPr>
    </w:p>
    <w:p w:rsidR="00450E10" w:rsidRPr="005B731F" w:rsidRDefault="00450E10">
      <w:pPr>
        <w:pStyle w:val="3"/>
        <w:rPr>
          <w:rFonts w:ascii="Cambria" w:hAnsi="Cambria"/>
          <w:b/>
          <w:bCs/>
          <w:sz w:val="24"/>
          <w:szCs w:val="24"/>
        </w:rPr>
      </w:pPr>
      <w:r w:rsidRPr="005B731F">
        <w:rPr>
          <w:rFonts w:ascii="Cambria" w:hAnsi="Cambria"/>
          <w:b/>
          <w:bCs/>
          <w:sz w:val="24"/>
          <w:szCs w:val="24"/>
        </w:rPr>
        <w:t>4.3</w:t>
      </w:r>
      <w:r w:rsidR="004F4E2C" w:rsidRPr="005B731F">
        <w:rPr>
          <w:rFonts w:ascii="Cambria" w:hAnsi="Cambria"/>
          <w:b/>
          <w:bCs/>
          <w:sz w:val="24"/>
          <w:szCs w:val="24"/>
        </w:rPr>
        <w:t xml:space="preserve">  </w:t>
      </w:r>
      <w:r w:rsidRPr="005B731F">
        <w:rPr>
          <w:rFonts w:ascii="Cambria" w:hAnsi="Cambria"/>
          <w:b/>
          <w:bCs/>
          <w:sz w:val="24"/>
          <w:szCs w:val="24"/>
        </w:rPr>
        <w:t xml:space="preserve"> Описание конструкции</w:t>
      </w:r>
    </w:p>
    <w:p w:rsidR="00450E10" w:rsidRPr="005B731F" w:rsidRDefault="00450E10">
      <w:pPr>
        <w:pStyle w:val="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Конструктивно приемник выполнен в пластмассовом прямоугольном корпусе (рис</w:t>
      </w:r>
      <w:r w:rsidR="00215BB1" w:rsidRPr="005B731F">
        <w:rPr>
          <w:rFonts w:ascii="Cambria" w:hAnsi="Cambria"/>
          <w:sz w:val="24"/>
          <w:szCs w:val="24"/>
        </w:rPr>
        <w:t xml:space="preserve">унок </w:t>
      </w:r>
      <w:r w:rsidRPr="005B731F">
        <w:rPr>
          <w:rFonts w:ascii="Cambria" w:hAnsi="Cambria"/>
          <w:sz w:val="24"/>
          <w:szCs w:val="24"/>
        </w:rPr>
        <w:t>1).</w:t>
      </w:r>
    </w:p>
    <w:p w:rsidR="004237DD" w:rsidRPr="005B731F" w:rsidRDefault="004237DD">
      <w:pPr>
        <w:ind w:firstLine="284"/>
        <w:jc w:val="center"/>
        <w:rPr>
          <w:rFonts w:ascii="Cambria" w:hAnsi="Cambria"/>
          <w:sz w:val="24"/>
          <w:szCs w:val="24"/>
        </w:rPr>
      </w:pPr>
    </w:p>
    <w:p w:rsidR="004E5A53" w:rsidRPr="005B731F" w:rsidRDefault="004E5A53">
      <w:pPr>
        <w:ind w:firstLine="284"/>
        <w:jc w:val="center"/>
        <w:rPr>
          <w:rFonts w:ascii="Cambria" w:hAnsi="Cambria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E5A53" w:rsidTr="004E5A53">
        <w:trPr>
          <w:trHeight w:val="4427"/>
        </w:trPr>
        <w:tc>
          <w:tcPr>
            <w:tcW w:w="9855" w:type="dxa"/>
          </w:tcPr>
          <w:p w:rsidR="004E5A53" w:rsidRDefault="00677E2B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2718435</wp:posOffset>
                  </wp:positionH>
                  <wp:positionV relativeFrom="paragraph">
                    <wp:posOffset>313690</wp:posOffset>
                  </wp:positionV>
                  <wp:extent cx="695325" cy="2762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6F0A">
              <w:rPr>
                <w:noProof/>
              </w:rPr>
              <w:pict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2067" type="#_x0000_t41" style="position:absolute;left:0;text-align:left;margin-left:32.4pt;margin-top:-4.75pt;width:27.6pt;height:20.4pt;z-index:251672576;mso-position-horizontal-relative:text;mso-position-vertical-relative:text" adj="79826,19694,26296,9529,116883,53100,122087,57812">
                  <v:textbox style="mso-next-textbox:#_x0000_s2067">
                    <w:txbxContent>
                      <w:p w:rsidR="008B6492" w:rsidRDefault="008B6492" w:rsidP="004237DD">
                        <w:r>
                          <w:t>1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B56F0A">
              <w:rPr>
                <w:noProof/>
              </w:rPr>
              <w:pict>
                <v:shape id="_x0000_s2068" type="#_x0000_t41" style="position:absolute;left:0;text-align:left;margin-left:116.2pt;margin-top:189.05pt;width:27.6pt;height:20.4pt;z-index:251673600;mso-position-horizontal-relative:text;mso-position-vertical-relative:text" adj="49774,-45741,26296,9529,38935,-28218,44139,-23506">
                  <v:textbox style="mso-next-textbox:#_x0000_s2068">
                    <w:txbxContent>
                      <w:p w:rsidR="008B6492" w:rsidRDefault="008B6492" w:rsidP="004237DD">
                        <w:r>
                          <w:t>9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B56F0A">
              <w:rPr>
                <w:noProof/>
              </w:rPr>
              <w:pict>
                <v:shape id="_x0000_s2074" type="#_x0000_t41" style="position:absolute;left:0;text-align:left;margin-left:346.95pt;margin-top:188.85pt;width:27.6pt;height:20.4pt;z-index:251679744;mso-position-horizontal-relative:text;mso-position-vertical-relative:text" adj="-34278,-49553,-4696,9529,-39483,-54265,-34278,-49553">
                  <v:textbox style="mso-next-textbox:#_x0000_s2074">
                    <w:txbxContent>
                      <w:p w:rsidR="008B6492" w:rsidRDefault="008B6492" w:rsidP="004237DD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 w:rsidR="00B56F0A">
              <w:rPr>
                <w:noProof/>
              </w:rPr>
              <w:pict>
                <v:shape id="_x0000_s2077" type="#_x0000_t41" style="position:absolute;left:0;text-align:left;margin-left:285.75pt;margin-top:189.45pt;width:27.6pt;height:20.4pt;z-index:251681792;mso-position-horizontal-relative:text;mso-position-vertical-relative:text" adj="-23009,-28588,-4696,9529,-28213,-33300,-23009,-28588">
                  <v:textbox style="mso-next-textbox:#_x0000_s2077">
                    <w:txbxContent>
                      <w:p w:rsidR="008B6492" w:rsidRDefault="008B6492" w:rsidP="004E5A53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="00B56F0A">
              <w:rPr>
                <w:noProof/>
              </w:rPr>
              <w:pict>
                <v:shape id="_x0000_s2073" type="#_x0000_t41" style="position:absolute;left:0;text-align:left;margin-left:174.8pt;margin-top:188.95pt;width:27.6pt;height:20.4pt;z-index:251678720;mso-position-horizontal-relative:text;mso-position-vertical-relative:text" adj="38504,-59082,26296,9529,33300,-63794,38504,-59082">
                  <v:textbox style="mso-next-textbox:#_x0000_s2073">
                    <w:txbxContent>
                      <w:p w:rsidR="008B6492" w:rsidRDefault="008B6492" w:rsidP="004237DD">
                        <w:r>
                          <w:t>10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B56F0A">
              <w:rPr>
                <w:noProof/>
              </w:rPr>
              <w:pict>
                <v:shape id="_x0000_s2070" type="#_x0000_t41" style="position:absolute;left:0;text-align:left;margin-left:406.5pt;margin-top:38.45pt;width:27.6pt;height:20.4pt;z-index:251675648;mso-position-horizontal-relative:text;mso-position-vertical-relative:text" adj="-40852,13341,-4696,9529,-160161,7994,-154957,12706">
                  <v:textbox style="mso-next-textbox:#_x0000_s2070">
                    <w:txbxContent>
                      <w:p w:rsidR="008B6492" w:rsidRDefault="008B6492" w:rsidP="004237DD">
                        <w:r>
                          <w:t>6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B56F0A">
              <w:rPr>
                <w:noProof/>
              </w:rPr>
              <w:pict>
                <v:shape id="_x0000_s2069" type="#_x0000_t41" style="position:absolute;left:0;text-align:left;margin-left:406.5pt;margin-top:6.05pt;width:27.6pt;height:20.4pt;z-index:251674624;mso-position-horizontal-relative:text;mso-position-vertical-relative:text" adj="-84052,30494,-4696,9529,-159691,45476,-154487,50188">
                  <v:textbox style="mso-next-textbox:#_x0000_s2069">
                    <w:txbxContent>
                      <w:p w:rsidR="008B6492" w:rsidRDefault="008B6492" w:rsidP="004237DD">
                        <w:r>
                          <w:t>5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B56F0A">
              <w:rPr>
                <w:noProof/>
              </w:rPr>
              <w:pict>
                <v:shape id="_x0000_s2071" type="#_x0000_t41" style="position:absolute;left:0;text-align:left;margin-left:406.5pt;margin-top:72.05pt;width:27.6pt;height:20.4pt;z-index:251676672;mso-position-horizontal-relative:text;mso-position-vertical-relative:text" adj="-36157,21600,-4696,9529,-159222,-28218,-154017,-23506">
                  <v:textbox style="mso-next-textbox:#_x0000_s2071">
                    <w:txbxContent>
                      <w:p w:rsidR="008B6492" w:rsidRDefault="008B6492" w:rsidP="004237DD">
                        <w:r>
                          <w:t>7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B56F0A">
              <w:rPr>
                <w:noProof/>
              </w:rPr>
              <w:pict>
                <v:shape id="_x0000_s2072" type="#_x0000_t41" style="position:absolute;left:0;text-align:left;margin-left:402.3pt;margin-top:124.25pt;width:27.6pt;height:20.4pt;z-index:251677696;mso-position-horizontal-relative:text;mso-position-vertical-relative:text" adj="-33339,13976,-4696,9529,-158283,-84759,-153078,-80047">
                  <v:textbox style="mso-next-textbox:#_x0000_s2072">
                    <w:txbxContent>
                      <w:p w:rsidR="008B6492" w:rsidRDefault="008B6492" w:rsidP="004237DD">
                        <w:r>
                          <w:t>8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B56F0A">
              <w:rPr>
                <w:noProof/>
              </w:rPr>
              <w:pict>
                <v:shape id="_x0000_s2066" type="#_x0000_t41" style="position:absolute;left:0;text-align:left;margin-left:42.8pt;margin-top:110.45pt;width:27.6pt;height:20.4pt;z-index:251671552;mso-position-horizontal-relative:text;mso-position-vertical-relative:text" adj="68557,16518,26296,9529,63352,11806,68557,16518">
                  <v:textbox style="mso-next-textbox:#_x0000_s2066">
                    <w:txbxContent>
                      <w:p w:rsidR="008B6492" w:rsidRDefault="008B6492" w:rsidP="004237DD">
                        <w:r>
                          <w:t>4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B56F0A">
              <w:rPr>
                <w:noProof/>
              </w:rPr>
              <w:pict>
                <v:shape id="_x0000_s2076" type="#_x0000_t41" style="position:absolute;left:0;text-align:left;margin-left:41pt;margin-top:66.05pt;width:27.6pt;height:20.4pt;z-index:251680768;mso-position-horizontal-relative:text;mso-position-vertical-relative:text" adj="107530,13341,26296,9529,102326,8629,107530,13341">
                  <v:textbox style="mso-next-textbox:#_x0000_s2076">
                    <w:txbxContent>
                      <w:p w:rsidR="008B6492" w:rsidRDefault="008B6492" w:rsidP="004E5A53">
                        <w:r>
                          <w:t>3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B56F0A">
              <w:rPr>
                <w:noProof/>
              </w:rPr>
              <w:pict>
                <v:shape id="_x0000_s2065" type="#_x0000_t41" style="position:absolute;left:0;text-align:left;margin-left:39.9pt;margin-top:31.85pt;width:27.6pt;height:20.4pt;z-index:251670528;mso-position-horizontal-relative:text;mso-position-vertical-relative:text" adj="110817,2541,26296,9529,105613,-2171,110817,2541">
                  <v:textbox style="mso-next-textbox:#_x0000_s2065">
                    <w:txbxContent>
                      <w:p w:rsidR="008B6492" w:rsidRDefault="008B6492">
                        <w:r>
                          <w:t>2</w:t>
                        </w:r>
                      </w:p>
                    </w:txbxContent>
                  </v:textbox>
                  <o:callout v:ext="edit" minusx="t"/>
                </v:shape>
              </w:pict>
            </w:r>
            <w:r w:rsidR="004E5A53" w:rsidRPr="004E5A5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688080" cy="2499360"/>
                  <wp:effectExtent l="19050" t="0" r="762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8080" cy="24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A53" w:rsidTr="006B2C0F">
        <w:trPr>
          <w:trHeight w:val="281"/>
        </w:trPr>
        <w:tc>
          <w:tcPr>
            <w:tcW w:w="9855" w:type="dxa"/>
          </w:tcPr>
          <w:p w:rsidR="004E5A53" w:rsidRPr="005B731F" w:rsidRDefault="004E5A53" w:rsidP="004E5A53">
            <w:pPr>
              <w:ind w:firstLine="284"/>
              <w:jc w:val="center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Рисунок 1.  Приемник </w:t>
            </w:r>
            <w:r w:rsidR="00677E2B" w:rsidRPr="005B731F">
              <w:rPr>
                <w:rFonts w:ascii="Cambria" w:hAnsi="Cambria"/>
                <w:sz w:val="24"/>
                <w:szCs w:val="24"/>
              </w:rPr>
              <w:t>П-806</w:t>
            </w:r>
            <w:r w:rsidRPr="005B731F">
              <w:rPr>
                <w:rFonts w:ascii="Cambria" w:hAnsi="Cambria"/>
                <w:sz w:val="24"/>
                <w:szCs w:val="24"/>
              </w:rPr>
              <w:t>. Вид передней панели.</w:t>
            </w:r>
          </w:p>
          <w:p w:rsidR="004E5A53" w:rsidRPr="005B731F" w:rsidRDefault="004E5A5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E5A53" w:rsidTr="004E5A53">
        <w:tc>
          <w:tcPr>
            <w:tcW w:w="9855" w:type="dxa"/>
          </w:tcPr>
          <w:p w:rsidR="00667943" w:rsidRPr="005B731F" w:rsidRDefault="004E5A5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1-регулятор контрастности экрана </w:t>
            </w:r>
            <w:r w:rsidR="00667943" w:rsidRPr="005B731F">
              <w:rPr>
                <w:rFonts w:ascii="Cambria" w:hAnsi="Cambria"/>
                <w:sz w:val="24"/>
                <w:szCs w:val="24"/>
              </w:rPr>
              <w:t>(</w:t>
            </w:r>
            <w:proofErr w:type="gramStart"/>
            <w:r w:rsidRPr="005B731F">
              <w:rPr>
                <w:rFonts w:ascii="Cambria" w:hAnsi="Cambria"/>
                <w:sz w:val="24"/>
                <w:szCs w:val="24"/>
              </w:rPr>
              <w:t>расположен</w:t>
            </w:r>
            <w:proofErr w:type="gramEnd"/>
            <w:r w:rsidRPr="005B731F">
              <w:rPr>
                <w:rFonts w:ascii="Cambria" w:hAnsi="Cambria"/>
                <w:sz w:val="24"/>
                <w:szCs w:val="24"/>
              </w:rPr>
              <w:t xml:space="preserve">  на верхней крышке приемн</w:t>
            </w:r>
            <w:r w:rsidRPr="005B731F">
              <w:rPr>
                <w:rFonts w:ascii="Cambria" w:hAnsi="Cambria"/>
                <w:sz w:val="24"/>
                <w:szCs w:val="24"/>
              </w:rPr>
              <w:t>и</w:t>
            </w:r>
            <w:r w:rsidRPr="005B731F">
              <w:rPr>
                <w:rFonts w:ascii="Cambria" w:hAnsi="Cambria"/>
                <w:sz w:val="24"/>
                <w:szCs w:val="24"/>
              </w:rPr>
              <w:t>ка</w:t>
            </w:r>
            <w:r w:rsidR="00667943" w:rsidRPr="005B731F">
              <w:rPr>
                <w:rFonts w:ascii="Cambria" w:hAnsi="Cambria"/>
                <w:sz w:val="24"/>
                <w:szCs w:val="24"/>
              </w:rPr>
              <w:t>)</w:t>
            </w:r>
            <w:r w:rsidRPr="005B731F">
              <w:rPr>
                <w:rFonts w:ascii="Cambria" w:hAnsi="Cambria"/>
                <w:sz w:val="24"/>
                <w:szCs w:val="24"/>
              </w:rPr>
              <w:t>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2-«</w:t>
            </w:r>
            <w:r w:rsidRPr="005B731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90500" cy="198120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31F">
              <w:rPr>
                <w:rFonts w:ascii="Cambria" w:hAnsi="Cambria"/>
                <w:sz w:val="24"/>
                <w:szCs w:val="24"/>
              </w:rPr>
              <w:t>» светодиод  канала синхронизации, сигнализирующий о наличии импул</w:t>
            </w:r>
            <w:r w:rsidRPr="005B731F">
              <w:rPr>
                <w:rFonts w:ascii="Cambria" w:hAnsi="Cambria"/>
                <w:sz w:val="24"/>
                <w:szCs w:val="24"/>
              </w:rPr>
              <w:t>ь</w:t>
            </w:r>
            <w:r w:rsidRPr="005B731F">
              <w:rPr>
                <w:rFonts w:ascii="Cambria" w:hAnsi="Cambria"/>
                <w:sz w:val="24"/>
                <w:szCs w:val="24"/>
              </w:rPr>
              <w:t>сного магнитного поля над кабелем;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3-</w:t>
            </w:r>
            <w:r w:rsidR="006B2C0F" w:rsidRPr="005B731F">
              <w:rPr>
                <w:rFonts w:ascii="Cambria" w:hAnsi="Cambria"/>
                <w:sz w:val="24"/>
                <w:szCs w:val="24"/>
              </w:rPr>
              <w:t>алфавитно-цифровой жидкокристаллический индикатор;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4- розетка «</w:t>
            </w:r>
            <w:r w:rsidRPr="005B731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82880" cy="198120"/>
                  <wp:effectExtent l="19050" t="0" r="762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31F">
              <w:rPr>
                <w:rFonts w:ascii="Cambria" w:hAnsi="Cambria"/>
                <w:sz w:val="24"/>
                <w:szCs w:val="24"/>
              </w:rPr>
              <w:t>» для подключения головных телефонов;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5- светодиод «</w:t>
            </w:r>
            <w:r w:rsidRPr="005B731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17021" cy="153975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8" cy="15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31F">
              <w:rPr>
                <w:rFonts w:ascii="Cambria" w:hAnsi="Cambria"/>
                <w:sz w:val="24"/>
                <w:szCs w:val="24"/>
              </w:rPr>
              <w:t>», сигнализирующий о режимах питания и заряда;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6- выключатель  питания приемника;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7- гнездо «ЗАРЯД» для подключения устройства заряда аккумуляторов;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8- розетка «ВХОД» для подключения датчиков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9- кнопки «СИНХР», которыми регулируют усиление канала синхронизации;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10- кнопка «</w:t>
            </w:r>
            <w:r w:rsidRPr="005B731F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>
                  <wp:extent cx="167640" cy="121920"/>
                  <wp:effectExtent l="19050" t="0" r="3810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31F">
              <w:rPr>
                <w:rFonts w:ascii="Cambria" w:hAnsi="Cambria"/>
                <w:sz w:val="24"/>
                <w:szCs w:val="24"/>
              </w:rPr>
              <w:t>» включения/выключения  подсветки экрана.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 xml:space="preserve">11- кнопка </w:t>
            </w:r>
            <w:proofErr w:type="gramStart"/>
            <w:r w:rsidRPr="005B731F">
              <w:rPr>
                <w:rFonts w:ascii="Cambria" w:hAnsi="Cambria"/>
                <w:sz w:val="24"/>
                <w:szCs w:val="24"/>
              </w:rPr>
              <w:t>выбора режима работы приемника</w:t>
            </w:r>
            <w:proofErr w:type="gramEnd"/>
            <w:r w:rsidRPr="005B731F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:rsidR="00667943" w:rsidRPr="005B731F" w:rsidRDefault="00667943" w:rsidP="00667943">
            <w:pPr>
              <w:pStyle w:val="3"/>
              <w:jc w:val="left"/>
              <w:rPr>
                <w:rFonts w:ascii="Cambria" w:hAnsi="Cambria"/>
                <w:sz w:val="24"/>
                <w:szCs w:val="24"/>
              </w:rPr>
            </w:pPr>
            <w:r w:rsidRPr="005B731F">
              <w:rPr>
                <w:rFonts w:ascii="Cambria" w:hAnsi="Cambria"/>
                <w:sz w:val="24"/>
                <w:szCs w:val="24"/>
              </w:rPr>
              <w:t>12- кнопки «УСИЛ», которыми регулируют усиление каналов акустики и инду</w:t>
            </w:r>
            <w:r w:rsidRPr="005B731F">
              <w:rPr>
                <w:rFonts w:ascii="Cambria" w:hAnsi="Cambria"/>
                <w:sz w:val="24"/>
                <w:szCs w:val="24"/>
              </w:rPr>
              <w:t>к</w:t>
            </w:r>
            <w:r w:rsidRPr="005B731F">
              <w:rPr>
                <w:rFonts w:ascii="Cambria" w:hAnsi="Cambria"/>
                <w:sz w:val="24"/>
                <w:szCs w:val="24"/>
              </w:rPr>
              <w:t>ционного датчика</w:t>
            </w:r>
          </w:p>
          <w:p w:rsidR="004E5A53" w:rsidRPr="005B731F" w:rsidRDefault="004E5A5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6253B" w:rsidRPr="005B731F" w:rsidRDefault="00450E10" w:rsidP="002C6046">
      <w:pPr>
        <w:pStyle w:val="3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Внутри размещены </w:t>
      </w:r>
      <w:r w:rsidR="0004523E" w:rsidRPr="005B731F">
        <w:rPr>
          <w:rFonts w:ascii="Cambria" w:hAnsi="Cambria"/>
          <w:sz w:val="24"/>
          <w:szCs w:val="24"/>
        </w:rPr>
        <w:t xml:space="preserve">две </w:t>
      </w:r>
      <w:r w:rsidRPr="005B731F">
        <w:rPr>
          <w:rFonts w:ascii="Cambria" w:hAnsi="Cambria"/>
          <w:sz w:val="24"/>
          <w:szCs w:val="24"/>
        </w:rPr>
        <w:t>печат</w:t>
      </w:r>
      <w:r w:rsidR="0004523E" w:rsidRPr="005B731F">
        <w:rPr>
          <w:rFonts w:ascii="Cambria" w:hAnsi="Cambria"/>
          <w:sz w:val="24"/>
          <w:szCs w:val="24"/>
        </w:rPr>
        <w:t>ные</w:t>
      </w:r>
      <w:r w:rsidRPr="005B731F">
        <w:rPr>
          <w:rFonts w:ascii="Cambria" w:hAnsi="Cambria"/>
          <w:sz w:val="24"/>
          <w:szCs w:val="24"/>
        </w:rPr>
        <w:t xml:space="preserve"> пла</w:t>
      </w:r>
      <w:r w:rsidR="0004523E" w:rsidRPr="005B731F">
        <w:rPr>
          <w:rFonts w:ascii="Cambria" w:hAnsi="Cambria"/>
          <w:sz w:val="24"/>
          <w:szCs w:val="24"/>
        </w:rPr>
        <w:t>т</w:t>
      </w:r>
      <w:r w:rsidR="00ED2B8C" w:rsidRPr="005B731F">
        <w:rPr>
          <w:rFonts w:ascii="Cambria" w:hAnsi="Cambria"/>
          <w:sz w:val="24"/>
          <w:szCs w:val="24"/>
        </w:rPr>
        <w:t>ы</w:t>
      </w:r>
      <w:r w:rsidR="007E3917" w:rsidRPr="005B731F">
        <w:rPr>
          <w:rFonts w:ascii="Cambria" w:hAnsi="Cambria"/>
          <w:sz w:val="24"/>
          <w:szCs w:val="24"/>
        </w:rPr>
        <w:t xml:space="preserve"> (плата приемника и плата ЖКИ)</w:t>
      </w:r>
      <w:r w:rsidR="00ED2B8C" w:rsidRPr="005B731F">
        <w:rPr>
          <w:rFonts w:ascii="Cambria" w:hAnsi="Cambria"/>
          <w:sz w:val="24"/>
          <w:szCs w:val="24"/>
        </w:rPr>
        <w:t>,</w:t>
      </w:r>
      <w:r w:rsidR="00543688" w:rsidRPr="005B731F">
        <w:rPr>
          <w:rFonts w:ascii="Cambria" w:hAnsi="Cambria"/>
          <w:sz w:val="24"/>
          <w:szCs w:val="24"/>
        </w:rPr>
        <w:t xml:space="preserve"> органы управления</w:t>
      </w:r>
      <w:r w:rsidR="00ED2B8C" w:rsidRPr="005B731F">
        <w:rPr>
          <w:rFonts w:ascii="Cambria" w:hAnsi="Cambria"/>
          <w:sz w:val="24"/>
          <w:szCs w:val="24"/>
        </w:rPr>
        <w:t xml:space="preserve"> </w:t>
      </w:r>
      <w:r w:rsidR="00543688" w:rsidRPr="005B731F">
        <w:rPr>
          <w:rFonts w:ascii="Cambria" w:hAnsi="Cambria"/>
          <w:sz w:val="24"/>
          <w:szCs w:val="24"/>
        </w:rPr>
        <w:t>и датчик магнитного поля синхронизации. В отсеке питания размещены четыре</w:t>
      </w:r>
      <w:r w:rsidR="0004523E" w:rsidRPr="005B731F">
        <w:rPr>
          <w:rFonts w:ascii="Cambria" w:hAnsi="Cambria"/>
          <w:sz w:val="24"/>
          <w:szCs w:val="24"/>
        </w:rPr>
        <w:t xml:space="preserve"> аккумулятора</w:t>
      </w:r>
      <w:r w:rsidR="00657F76" w:rsidRPr="005B731F">
        <w:rPr>
          <w:rFonts w:ascii="Cambria" w:hAnsi="Cambria"/>
          <w:sz w:val="24"/>
          <w:szCs w:val="24"/>
        </w:rPr>
        <w:t xml:space="preserve"> размера АА. Для доступа к аккумуляторам нужно отвинтить два винта М3 на крышке отсека питания.</w:t>
      </w:r>
      <w:r w:rsidRPr="005B731F">
        <w:rPr>
          <w:rFonts w:ascii="Cambria" w:hAnsi="Cambria"/>
          <w:sz w:val="24"/>
          <w:szCs w:val="24"/>
        </w:rPr>
        <w:t xml:space="preserve"> </w:t>
      </w:r>
    </w:p>
    <w:p w:rsidR="00450E10" w:rsidRPr="005B731F" w:rsidRDefault="00026192" w:rsidP="00227EF3">
      <w:pPr>
        <w:pStyle w:val="3"/>
        <w:ind w:firstLine="360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Описание</w:t>
      </w:r>
      <w:r w:rsidR="00450E10" w:rsidRPr="005B731F">
        <w:rPr>
          <w:rFonts w:ascii="Cambria" w:hAnsi="Cambria"/>
          <w:sz w:val="24"/>
          <w:szCs w:val="24"/>
        </w:rPr>
        <w:t xml:space="preserve"> органов управления и контроля представлено </w:t>
      </w:r>
      <w:r w:rsidR="0004523E" w:rsidRPr="005B731F">
        <w:rPr>
          <w:rFonts w:ascii="Cambria" w:hAnsi="Cambria"/>
          <w:sz w:val="24"/>
          <w:szCs w:val="24"/>
        </w:rPr>
        <w:t>ниже</w:t>
      </w:r>
      <w:r w:rsidR="00227EF3" w:rsidRPr="005B731F">
        <w:rPr>
          <w:rFonts w:ascii="Cambria" w:hAnsi="Cambria"/>
          <w:sz w:val="24"/>
          <w:szCs w:val="24"/>
        </w:rPr>
        <w:t>.</w:t>
      </w:r>
      <w:r w:rsidR="00C1282F" w:rsidRPr="005B731F">
        <w:rPr>
          <w:rFonts w:ascii="Cambria" w:hAnsi="Cambria"/>
          <w:sz w:val="24"/>
          <w:szCs w:val="24"/>
        </w:rPr>
        <w:tab/>
      </w:r>
      <w:r w:rsidR="00C1282F" w:rsidRPr="005B731F">
        <w:rPr>
          <w:rFonts w:ascii="Cambria" w:hAnsi="Cambria"/>
          <w:sz w:val="24"/>
          <w:szCs w:val="24"/>
        </w:rPr>
        <w:tab/>
      </w:r>
      <w:r w:rsidR="00C1282F" w:rsidRPr="005B731F">
        <w:rPr>
          <w:rFonts w:ascii="Cambria" w:hAnsi="Cambria"/>
          <w:sz w:val="24"/>
          <w:szCs w:val="24"/>
        </w:rPr>
        <w:tab/>
      </w:r>
      <w:r w:rsidR="00450E10" w:rsidRPr="005B731F">
        <w:rPr>
          <w:rFonts w:ascii="Cambria" w:hAnsi="Cambria"/>
          <w:sz w:val="24"/>
          <w:szCs w:val="24"/>
        </w:rPr>
        <w:tab/>
        <w:t xml:space="preserve">     </w:t>
      </w:r>
    </w:p>
    <w:p w:rsidR="0004523E" w:rsidRPr="005B731F" w:rsidRDefault="0004523E" w:rsidP="00C1282F">
      <w:pPr>
        <w:ind w:left="360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Режимы работы</w:t>
      </w:r>
      <w:r w:rsidR="00C1282F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 xml:space="preserve"> выбираются кнопкой “</w:t>
      </w:r>
      <w:r w:rsidR="00026192" w:rsidRPr="005B731F">
        <w:rPr>
          <w:rFonts w:ascii="Cambria" w:hAnsi="Cambria"/>
          <w:sz w:val="24"/>
          <w:szCs w:val="24"/>
        </w:rPr>
        <w:t>РЕЖИМ</w:t>
      </w:r>
      <w:r w:rsidRPr="005B731F">
        <w:rPr>
          <w:rFonts w:ascii="Cambria" w:hAnsi="Cambria"/>
          <w:sz w:val="24"/>
          <w:szCs w:val="24"/>
        </w:rPr>
        <w:t>” в последовательности:</w:t>
      </w:r>
    </w:p>
    <w:p w:rsidR="0004523E" w:rsidRPr="005B731F" w:rsidRDefault="008B1B53" w:rsidP="00434158">
      <w:pPr>
        <w:pStyle w:val="3"/>
        <w:numPr>
          <w:ilvl w:val="0"/>
          <w:numId w:val="10"/>
        </w:numPr>
        <w:jc w:val="left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ф</w:t>
      </w:r>
      <w:r w:rsidR="0004523E" w:rsidRPr="005B731F">
        <w:rPr>
          <w:rFonts w:ascii="Cambria" w:hAnsi="Cambria"/>
          <w:sz w:val="24"/>
          <w:szCs w:val="24"/>
        </w:rPr>
        <w:t>ильтр 1024Гц (рис. 2)</w:t>
      </w:r>
      <w:r w:rsidRPr="005B731F">
        <w:rPr>
          <w:rFonts w:ascii="Cambria" w:hAnsi="Cambria"/>
          <w:sz w:val="24"/>
          <w:szCs w:val="24"/>
        </w:rPr>
        <w:t>;</w:t>
      </w:r>
    </w:p>
    <w:p w:rsidR="0004523E" w:rsidRPr="005B731F" w:rsidRDefault="008B1B53" w:rsidP="00434158">
      <w:pPr>
        <w:pStyle w:val="3"/>
        <w:numPr>
          <w:ilvl w:val="0"/>
          <w:numId w:val="10"/>
        </w:numPr>
        <w:jc w:val="left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ф</w:t>
      </w:r>
      <w:r w:rsidR="0004523E" w:rsidRPr="005B731F">
        <w:rPr>
          <w:rFonts w:ascii="Cambria" w:hAnsi="Cambria"/>
          <w:sz w:val="24"/>
          <w:szCs w:val="24"/>
        </w:rPr>
        <w:t>ильтр 2048Гц (рис. 3)</w:t>
      </w:r>
      <w:r w:rsidRPr="005B731F">
        <w:rPr>
          <w:rFonts w:ascii="Cambria" w:hAnsi="Cambria"/>
          <w:sz w:val="24"/>
          <w:szCs w:val="24"/>
        </w:rPr>
        <w:t>;</w:t>
      </w:r>
    </w:p>
    <w:p w:rsidR="0004523E" w:rsidRPr="005B731F" w:rsidRDefault="008B1B53" w:rsidP="00434158">
      <w:pPr>
        <w:pStyle w:val="3"/>
        <w:numPr>
          <w:ilvl w:val="0"/>
          <w:numId w:val="10"/>
        </w:numPr>
        <w:jc w:val="left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режим акустического датчика </w:t>
      </w:r>
      <w:r w:rsidR="0004523E" w:rsidRPr="005B731F">
        <w:rPr>
          <w:rFonts w:ascii="Cambria" w:hAnsi="Cambria"/>
          <w:sz w:val="24"/>
          <w:szCs w:val="24"/>
        </w:rPr>
        <w:t>(рис. 4)</w:t>
      </w:r>
      <w:r w:rsidRPr="005B731F">
        <w:rPr>
          <w:rFonts w:ascii="Cambria" w:hAnsi="Cambria"/>
          <w:sz w:val="24"/>
          <w:szCs w:val="24"/>
        </w:rPr>
        <w:t>.</w:t>
      </w:r>
    </w:p>
    <w:p w:rsidR="00434158" w:rsidRPr="005B731F" w:rsidRDefault="00434158" w:rsidP="00434158">
      <w:pPr>
        <w:pStyle w:val="3"/>
        <w:ind w:left="765" w:firstLine="0"/>
        <w:jc w:val="left"/>
        <w:rPr>
          <w:rFonts w:ascii="Cambria" w:hAnsi="Cambria"/>
          <w:sz w:val="24"/>
          <w:szCs w:val="24"/>
        </w:rPr>
      </w:pPr>
    </w:p>
    <w:p w:rsidR="00434158" w:rsidRPr="005B731F" w:rsidRDefault="00434158" w:rsidP="00437C8F">
      <w:pPr>
        <w:ind w:firstLine="709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Ниже представлен в</w:t>
      </w:r>
      <w:r w:rsidR="0004523E" w:rsidRPr="005B731F">
        <w:rPr>
          <w:rFonts w:ascii="Cambria" w:hAnsi="Cambria"/>
          <w:sz w:val="24"/>
          <w:szCs w:val="24"/>
        </w:rPr>
        <w:t>ид экрана во всех режимах</w:t>
      </w:r>
      <w:r w:rsidRPr="005B731F">
        <w:rPr>
          <w:rFonts w:ascii="Cambria" w:hAnsi="Cambria"/>
          <w:sz w:val="24"/>
          <w:szCs w:val="24"/>
        </w:rPr>
        <w:t>.</w:t>
      </w:r>
    </w:p>
    <w:p w:rsidR="0004523E" w:rsidRPr="008B1D98" w:rsidRDefault="0004523E" w:rsidP="0004523E">
      <w:pPr>
        <w:ind w:left="1080"/>
        <w:rPr>
          <w:rFonts w:ascii="Times New Roman" w:hAnsi="Times New Roman"/>
        </w:rPr>
      </w:pPr>
    </w:p>
    <w:p w:rsidR="0004523E" w:rsidRPr="008B1D98" w:rsidRDefault="00B60773" w:rsidP="00F048B4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2849880" cy="655320"/>
            <wp:effectExtent l="19050" t="0" r="7620" b="0"/>
            <wp:docPr id="6" name="Рисунок 6" descr="photo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1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B56F0A" w:rsidP="000452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49" type="#_x0000_t62" style="position:absolute;margin-left:235.3pt;margin-top:3.2pt;width:1in;height:27pt;z-index:251657216" adj="10575,-15000" fillcolor="#ffffe5">
            <v:textbox style="mso-next-textbox:#_x0000_s2049">
              <w:txbxContent>
                <w:p w:rsidR="008B6492" w:rsidRPr="00F30716" w:rsidRDefault="008B6492" w:rsidP="0004523E">
                  <w:r w:rsidRPr="00F30716">
                    <w:t>Усиление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2048" type="#_x0000_t62" style="position:absolute;margin-left:91.3pt;margin-top:3.2pt;width:135pt;height:36pt;z-index:251656192" adj="9832,-12660" fillcolor="#ffffe5">
            <v:textbox style="mso-next-textbox:#_x0000_s2048">
              <w:txbxContent>
                <w:p w:rsidR="008B6492" w:rsidRPr="00F30716" w:rsidRDefault="008B6492" w:rsidP="0004523E">
                  <w:r w:rsidRPr="00F30716">
                    <w:t>Уровень сигнала (пр</w:t>
                  </w:r>
                  <w:r w:rsidRPr="00F30716">
                    <w:t>и</w:t>
                  </w:r>
                  <w:r>
                    <w:t>веденный к</w:t>
                  </w:r>
                  <w:r w:rsidRPr="00F30716">
                    <w:t xml:space="preserve"> входу)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2050" type="#_x0000_t62" style="position:absolute;margin-left:325.3pt;margin-top:3.2pt;width:118.3pt;height:39.05pt;z-index:251658240" adj="3049,-11422" fillcolor="#ffffe5">
            <v:textbox style="mso-next-textbox:#_x0000_s2050">
              <w:txbxContent>
                <w:p w:rsidR="008B6492" w:rsidRPr="00F30716" w:rsidRDefault="008B6492" w:rsidP="0004523E">
                  <w:r w:rsidRPr="00F30716">
                    <w:t>Индикатор разряда батареи</w:t>
                  </w:r>
                </w:p>
              </w:txbxContent>
            </v:textbox>
          </v:shape>
        </w:pict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1F5D22" w:rsidRPr="008B1D98" w:rsidRDefault="001F5D22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49606B" w:rsidRDefault="0004523E" w:rsidP="002C6046">
      <w:pPr>
        <w:pStyle w:val="a6"/>
        <w:keepNext/>
        <w:ind w:firstLine="709"/>
        <w:jc w:val="center"/>
        <w:rPr>
          <w:rFonts w:ascii="Cambria" w:hAnsi="Cambria"/>
          <w:b w:val="0"/>
          <w:sz w:val="24"/>
          <w:szCs w:val="24"/>
        </w:rPr>
      </w:pPr>
      <w:r w:rsidRPr="0049606B">
        <w:rPr>
          <w:rFonts w:ascii="Cambria" w:hAnsi="Cambria"/>
          <w:b w:val="0"/>
          <w:sz w:val="24"/>
          <w:szCs w:val="24"/>
        </w:rPr>
        <w:t>Рис</w:t>
      </w:r>
      <w:r w:rsidR="00215BB1" w:rsidRPr="0049606B">
        <w:rPr>
          <w:rFonts w:ascii="Cambria" w:hAnsi="Cambria"/>
          <w:b w:val="0"/>
          <w:sz w:val="24"/>
          <w:szCs w:val="24"/>
        </w:rPr>
        <w:t>унок</w:t>
      </w:r>
      <w:r w:rsidRPr="0049606B">
        <w:rPr>
          <w:rFonts w:ascii="Cambria" w:hAnsi="Cambria"/>
          <w:b w:val="0"/>
          <w:sz w:val="24"/>
          <w:szCs w:val="24"/>
        </w:rPr>
        <w:t xml:space="preserve"> 2. Фильтр 1024 Гц</w:t>
      </w:r>
      <w:r w:rsidR="00434158" w:rsidRPr="0049606B">
        <w:rPr>
          <w:rFonts w:ascii="Cambria" w:hAnsi="Cambria"/>
          <w:b w:val="0"/>
          <w:sz w:val="24"/>
          <w:szCs w:val="24"/>
        </w:rPr>
        <w:t xml:space="preserve"> (датчик – индукционный).</w:t>
      </w:r>
    </w:p>
    <w:p w:rsidR="00227EF3" w:rsidRPr="008B1D98" w:rsidRDefault="00227EF3" w:rsidP="0004523E">
      <w:pPr>
        <w:rPr>
          <w:rFonts w:ascii="Times New Roman" w:hAnsi="Times New Roman"/>
        </w:rPr>
      </w:pPr>
    </w:p>
    <w:p w:rsidR="0004523E" w:rsidRPr="008B1D98" w:rsidRDefault="00B60773" w:rsidP="00F048B4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57500" cy="662940"/>
            <wp:effectExtent l="19050" t="0" r="0" b="0"/>
            <wp:docPr id="7" name="Рисунок 7" descr="photo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1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B56F0A" w:rsidP="000452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2051" type="#_x0000_t62" style="position:absolute;margin-left:73.3pt;margin-top:3.7pt;width:135pt;height:36pt;z-index:251659264" adj="15936,-11460" fillcolor="#ffffe5">
            <v:textbox style="mso-next-textbox:#_x0000_s2051">
              <w:txbxContent>
                <w:p w:rsidR="008B6492" w:rsidRPr="00F30716" w:rsidRDefault="008B6492" w:rsidP="0004523E">
                  <w:r w:rsidRPr="00F30716">
                    <w:t>Уровень сигнала (пр</w:t>
                  </w:r>
                  <w:r w:rsidRPr="00F30716">
                    <w:t>и</w:t>
                  </w:r>
                  <w:r>
                    <w:t>веденный к</w:t>
                  </w:r>
                  <w:r w:rsidRPr="00F30716">
                    <w:t xml:space="preserve"> входу)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2052" type="#_x0000_t62" style="position:absolute;margin-left:217.3pt;margin-top:3.7pt;width:1in;height:27pt;z-index:251660288" adj="18585,-14600" fillcolor="#ffffe5">
            <v:textbox style="mso-next-textbox:#_x0000_s2052">
              <w:txbxContent>
                <w:p w:rsidR="008B6492" w:rsidRPr="00F30716" w:rsidRDefault="008B6492" w:rsidP="0004523E">
                  <w:r w:rsidRPr="00F30716">
                    <w:t>Усиление</w:t>
                  </w:r>
                </w:p>
              </w:txbxContent>
            </v:textbox>
          </v:shape>
        </w:pict>
      </w:r>
    </w:p>
    <w:p w:rsidR="0004523E" w:rsidRPr="008B1D98" w:rsidRDefault="00B56F0A" w:rsidP="000452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2053" type="#_x0000_t62" style="position:absolute;margin-left:298.3pt;margin-top:1.3pt;width:171pt;height:27pt;z-index:251661312" adj="4497,-24640" fillcolor="#ffffe5">
            <v:textbox style="mso-next-textbox:#_x0000_s2053">
              <w:txbxContent>
                <w:p w:rsidR="008B6492" w:rsidRPr="00F30716" w:rsidRDefault="008B6492" w:rsidP="0004523E">
                  <w:r w:rsidRPr="00F30716">
                    <w:t>Индикатор разряда батареи</w:t>
                  </w:r>
                </w:p>
              </w:txbxContent>
            </v:textbox>
          </v:shape>
        </w:pict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F048B4" w:rsidRPr="008B1D98" w:rsidRDefault="00F048B4" w:rsidP="001F5D22">
      <w:pPr>
        <w:jc w:val="center"/>
        <w:rPr>
          <w:rFonts w:ascii="Times New Roman" w:hAnsi="Times New Roman"/>
        </w:rPr>
      </w:pPr>
    </w:p>
    <w:p w:rsidR="0004523E" w:rsidRPr="005B731F" w:rsidRDefault="0004523E" w:rsidP="002C6046">
      <w:pPr>
        <w:pStyle w:val="a6"/>
        <w:keepNext/>
        <w:ind w:firstLine="709"/>
        <w:jc w:val="center"/>
        <w:rPr>
          <w:rFonts w:ascii="Cambria" w:hAnsi="Cambria"/>
          <w:b w:val="0"/>
          <w:sz w:val="24"/>
          <w:szCs w:val="24"/>
        </w:rPr>
      </w:pPr>
      <w:r w:rsidRPr="005B731F">
        <w:rPr>
          <w:rFonts w:ascii="Cambria" w:hAnsi="Cambria"/>
          <w:b w:val="0"/>
          <w:sz w:val="24"/>
          <w:szCs w:val="24"/>
        </w:rPr>
        <w:t>Рис</w:t>
      </w:r>
      <w:r w:rsidR="00215BB1" w:rsidRPr="005B731F">
        <w:rPr>
          <w:rFonts w:ascii="Cambria" w:hAnsi="Cambria"/>
          <w:b w:val="0"/>
          <w:sz w:val="24"/>
          <w:szCs w:val="24"/>
        </w:rPr>
        <w:t>унок</w:t>
      </w:r>
      <w:r w:rsidR="0022495A" w:rsidRPr="005B731F">
        <w:rPr>
          <w:rFonts w:ascii="Cambria" w:hAnsi="Cambria"/>
          <w:b w:val="0"/>
          <w:sz w:val="24"/>
          <w:szCs w:val="24"/>
        </w:rPr>
        <w:t xml:space="preserve"> </w:t>
      </w:r>
      <w:r w:rsidRPr="005B731F">
        <w:rPr>
          <w:rFonts w:ascii="Cambria" w:hAnsi="Cambria"/>
          <w:b w:val="0"/>
          <w:sz w:val="24"/>
          <w:szCs w:val="24"/>
        </w:rPr>
        <w:t>3. Фильтр 2048 Гц</w:t>
      </w:r>
      <w:r w:rsidR="00434158" w:rsidRPr="005B731F">
        <w:rPr>
          <w:rFonts w:ascii="Cambria" w:hAnsi="Cambria"/>
          <w:b w:val="0"/>
          <w:sz w:val="24"/>
          <w:szCs w:val="24"/>
        </w:rPr>
        <w:t xml:space="preserve"> (датчик – индукционный).</w:t>
      </w:r>
    </w:p>
    <w:p w:rsidR="001F5D22" w:rsidRPr="005B731F" w:rsidRDefault="001F5D22" w:rsidP="001F5D22">
      <w:pPr>
        <w:rPr>
          <w:rFonts w:ascii="Cambria" w:hAnsi="Cambria"/>
          <w:sz w:val="24"/>
          <w:szCs w:val="24"/>
        </w:rPr>
      </w:pPr>
    </w:p>
    <w:p w:rsidR="00F048B4" w:rsidRPr="005B731F" w:rsidRDefault="00B56F0A" w:rsidP="00F048B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_x0000_s2058" type="#_x0000_t62" style="position:absolute;left:0;text-align:left;margin-left:343.3pt;margin-top:7.9pt;width:2in;height:54pt;z-index:251666432" adj="-6968,23420" fillcolor="#ffffe5">
            <v:textbox style="mso-next-textbox:#_x0000_s2058">
              <w:txbxContent>
                <w:p w:rsidR="008B6492" w:rsidRPr="00F30716" w:rsidRDefault="008B6492" w:rsidP="0004523E">
                  <w:r w:rsidRPr="00F30716">
                    <w:t xml:space="preserve">Задержка </w:t>
                  </w:r>
                  <w:r>
                    <w:t xml:space="preserve">принятого </w:t>
                  </w:r>
                  <w:r w:rsidRPr="00F30716">
                    <w:t>и</w:t>
                  </w:r>
                  <w:r w:rsidRPr="00F30716">
                    <w:t>м</w:t>
                  </w:r>
                  <w:r w:rsidRPr="00F30716">
                    <w:t>пульса</w:t>
                  </w:r>
                  <w:r>
                    <w:t xml:space="preserve"> относительно импульса синхронизации</w:t>
                  </w:r>
                </w:p>
              </w:txbxContent>
            </v:textbox>
          </v:shape>
        </w:pict>
      </w:r>
    </w:p>
    <w:p w:rsidR="0004523E" w:rsidRPr="008B1D98" w:rsidRDefault="00B56F0A" w:rsidP="000452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2059" type="#_x0000_t62" style="position:absolute;margin-left:1.3pt;margin-top:5.5pt;width:117pt;height:36pt;z-index:251667456" adj="25163,36600" fillcolor="#ffffe5">
            <v:textbox style="mso-next-textbox:#_x0000_s2059">
              <w:txbxContent>
                <w:p w:rsidR="008B6492" w:rsidRPr="00F30716" w:rsidRDefault="008B6492" w:rsidP="0004523E">
                  <w:r>
                    <w:t>Полярность</w:t>
                  </w:r>
                  <w:r w:rsidRPr="00F30716">
                    <w:t xml:space="preserve"> </w:t>
                  </w:r>
                  <w:r>
                    <w:t>прин</w:t>
                  </w:r>
                  <w:r>
                    <w:t>я</w:t>
                  </w:r>
                  <w:r>
                    <w:t xml:space="preserve">того </w:t>
                  </w:r>
                  <w:r w:rsidRPr="00F30716">
                    <w:t xml:space="preserve">импульса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2057" type="#_x0000_t62" style="position:absolute;margin-left:136.3pt;margin-top:5pt;width:145.3pt;height:39.6pt;z-index:251665408" adj="5433,28364" fillcolor="#ffffe5">
            <v:textbox style="mso-next-textbox:#_x0000_s2057">
              <w:txbxContent>
                <w:p w:rsidR="008B6492" w:rsidRPr="00F30716" w:rsidRDefault="008B6492" w:rsidP="0004523E">
                  <w:r>
                    <w:t>Амплитуда</w:t>
                  </w:r>
                  <w:r w:rsidRPr="00F30716">
                    <w:t xml:space="preserve"> </w:t>
                  </w:r>
                  <w:r>
                    <w:t xml:space="preserve">принятого </w:t>
                  </w:r>
                  <w:r w:rsidRPr="00F30716">
                    <w:t xml:space="preserve">импульса </w:t>
                  </w:r>
                </w:p>
              </w:txbxContent>
            </v:textbox>
          </v:shape>
        </w:pict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B60773" w:rsidP="00F048B4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857500" cy="647700"/>
            <wp:effectExtent l="19050" t="0" r="0" b="0"/>
            <wp:docPr id="8" name="Рисунок 8" descr="photo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 13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B56F0A" w:rsidP="000452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2056" type="#_x0000_t62" style="position:absolute;margin-left:298.3pt;margin-top:2.35pt;width:162pt;height:27pt;z-index:251664384" adj="4760,-16240" fillcolor="#ffffe5">
            <v:textbox style="mso-next-textbox:#_x0000_s2056">
              <w:txbxContent>
                <w:p w:rsidR="008B6492" w:rsidRPr="00F30716" w:rsidRDefault="008B6492" w:rsidP="0004523E">
                  <w:r w:rsidRPr="00F30716">
                    <w:t>Индикатор разряда батареи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2054" type="#_x0000_t62" style="position:absolute;margin-left:82.3pt;margin-top:2.35pt;width:117pt;height:36pt;z-index:251662336" adj="14169,-11700" fillcolor="#ffffe5">
            <v:textbox style="mso-next-textbox:#_x0000_s2054">
              <w:txbxContent>
                <w:p w:rsidR="008B6492" w:rsidRPr="00F02334" w:rsidRDefault="008B6492" w:rsidP="0004523E">
                  <w:r>
                    <w:t>Усиление канала синхронизации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2055" type="#_x0000_t62" style="position:absolute;margin-left:217.3pt;margin-top:2.35pt;width:1in;height:37.65pt;z-index:251663360" adj="19995,-12535" fillcolor="#ffffe5">
            <v:textbox style="mso-next-textbox:#_x0000_s2055">
              <w:txbxContent>
                <w:p w:rsidR="008B6492" w:rsidRPr="00F30716" w:rsidRDefault="008B6492" w:rsidP="0004523E">
                  <w:r w:rsidRPr="00F30716">
                    <w:t>Усиление</w:t>
                  </w:r>
                  <w:r>
                    <w:t xml:space="preserve"> сигнала</w:t>
                  </w:r>
                </w:p>
              </w:txbxContent>
            </v:textbox>
          </v:shape>
        </w:pict>
      </w: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04523E" w:rsidRPr="008B1D98" w:rsidRDefault="0004523E" w:rsidP="0004523E">
      <w:pPr>
        <w:rPr>
          <w:rFonts w:ascii="Times New Roman" w:hAnsi="Times New Roman"/>
        </w:rPr>
      </w:pPr>
    </w:p>
    <w:p w:rsidR="00397D40" w:rsidRPr="008B1D98" w:rsidRDefault="00397D40" w:rsidP="0004523E">
      <w:pPr>
        <w:rPr>
          <w:rFonts w:ascii="Times New Roman" w:hAnsi="Times New Roman"/>
        </w:rPr>
      </w:pPr>
    </w:p>
    <w:p w:rsidR="00F048B4" w:rsidRPr="005B731F" w:rsidRDefault="00F048B4" w:rsidP="002C6046">
      <w:pPr>
        <w:pStyle w:val="a6"/>
        <w:keepNext/>
        <w:ind w:firstLine="426"/>
        <w:jc w:val="center"/>
        <w:rPr>
          <w:rFonts w:ascii="Cambria" w:hAnsi="Cambria"/>
          <w:b w:val="0"/>
          <w:sz w:val="24"/>
          <w:szCs w:val="24"/>
        </w:rPr>
      </w:pPr>
      <w:r w:rsidRPr="005B731F">
        <w:rPr>
          <w:rFonts w:ascii="Cambria" w:hAnsi="Cambria"/>
          <w:b w:val="0"/>
          <w:sz w:val="24"/>
          <w:szCs w:val="24"/>
        </w:rPr>
        <w:t>Рис</w:t>
      </w:r>
      <w:r w:rsidR="00215BB1" w:rsidRPr="005B731F">
        <w:rPr>
          <w:rFonts w:ascii="Cambria" w:hAnsi="Cambria"/>
          <w:b w:val="0"/>
          <w:sz w:val="24"/>
          <w:szCs w:val="24"/>
        </w:rPr>
        <w:t>унок</w:t>
      </w:r>
      <w:r w:rsidRPr="005B731F">
        <w:rPr>
          <w:rFonts w:ascii="Cambria" w:hAnsi="Cambria"/>
          <w:b w:val="0"/>
          <w:sz w:val="24"/>
          <w:szCs w:val="24"/>
        </w:rPr>
        <w:t xml:space="preserve"> 4. </w:t>
      </w:r>
      <w:r w:rsidRPr="005B731F">
        <w:rPr>
          <w:rFonts w:ascii="Cambria" w:hAnsi="Cambria"/>
          <w:b w:val="0"/>
          <w:sz w:val="24"/>
          <w:szCs w:val="24"/>
        </w:rPr>
        <w:tab/>
      </w:r>
      <w:r w:rsidR="001F5D22" w:rsidRPr="005B731F">
        <w:rPr>
          <w:rFonts w:ascii="Cambria" w:hAnsi="Cambria"/>
          <w:b w:val="0"/>
          <w:sz w:val="24"/>
          <w:szCs w:val="24"/>
        </w:rPr>
        <w:t>Режим акустического</w:t>
      </w:r>
      <w:r w:rsidR="00FF36C9" w:rsidRPr="005B731F">
        <w:rPr>
          <w:rFonts w:ascii="Cambria" w:hAnsi="Cambria"/>
          <w:b w:val="0"/>
          <w:sz w:val="24"/>
          <w:szCs w:val="24"/>
        </w:rPr>
        <w:t xml:space="preserve"> </w:t>
      </w:r>
      <w:r w:rsidRPr="005B731F">
        <w:rPr>
          <w:rFonts w:ascii="Cambria" w:hAnsi="Cambria"/>
          <w:b w:val="0"/>
          <w:sz w:val="24"/>
          <w:szCs w:val="24"/>
        </w:rPr>
        <w:t>датчик</w:t>
      </w:r>
      <w:r w:rsidR="001F5D22" w:rsidRPr="005B731F">
        <w:rPr>
          <w:rFonts w:ascii="Cambria" w:hAnsi="Cambria"/>
          <w:b w:val="0"/>
          <w:sz w:val="24"/>
          <w:szCs w:val="24"/>
        </w:rPr>
        <w:t>а</w:t>
      </w:r>
    </w:p>
    <w:p w:rsidR="0004523E" w:rsidRPr="005B731F" w:rsidRDefault="0004523E" w:rsidP="0004523E">
      <w:pPr>
        <w:tabs>
          <w:tab w:val="left" w:pos="3896"/>
        </w:tabs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</w:p>
    <w:p w:rsidR="00422E9A" w:rsidRPr="005B731F" w:rsidRDefault="00422E9A" w:rsidP="00EF7BFA">
      <w:pPr>
        <w:pStyle w:val="3"/>
        <w:ind w:firstLine="426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Черный столбик  справа – это индикатор степени заряда батареи. В нормальном режиме заряда столбик  зачернен не менее чем на половину высоты. </w:t>
      </w:r>
    </w:p>
    <w:p w:rsidR="0046281A" w:rsidRPr="005B731F" w:rsidRDefault="00261DCA" w:rsidP="00EF7BFA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  <w:r w:rsidR="00422E9A" w:rsidRPr="005B731F">
        <w:rPr>
          <w:rFonts w:ascii="Cambria" w:hAnsi="Cambria"/>
          <w:sz w:val="24"/>
          <w:szCs w:val="24"/>
        </w:rPr>
        <w:t xml:space="preserve">Для заряда в гнездо «ЗАРЯД» подключают </w:t>
      </w:r>
      <w:r w:rsidR="00D51CE7" w:rsidRPr="005B731F">
        <w:rPr>
          <w:rFonts w:ascii="Cambria" w:hAnsi="Cambria"/>
          <w:sz w:val="24"/>
          <w:szCs w:val="24"/>
        </w:rPr>
        <w:t>штекер</w:t>
      </w:r>
      <w:r w:rsidR="00422E9A" w:rsidRPr="005B731F">
        <w:rPr>
          <w:rFonts w:ascii="Cambria" w:hAnsi="Cambria"/>
          <w:sz w:val="24"/>
          <w:szCs w:val="24"/>
        </w:rPr>
        <w:t xml:space="preserve">  устройства заряда аккумулят</w:t>
      </w:r>
      <w:r w:rsidR="00422E9A" w:rsidRPr="005B731F">
        <w:rPr>
          <w:rFonts w:ascii="Cambria" w:hAnsi="Cambria"/>
          <w:sz w:val="24"/>
          <w:szCs w:val="24"/>
        </w:rPr>
        <w:t>о</w:t>
      </w:r>
      <w:r w:rsidR="00422E9A" w:rsidRPr="005B731F">
        <w:rPr>
          <w:rFonts w:ascii="Cambria" w:hAnsi="Cambria"/>
          <w:sz w:val="24"/>
          <w:szCs w:val="24"/>
        </w:rPr>
        <w:t>ров (стабилизированный источник постоянного напряжения 12В, 300 мА), а сам исто</w:t>
      </w:r>
      <w:r w:rsidR="00422E9A" w:rsidRPr="005B731F">
        <w:rPr>
          <w:rFonts w:ascii="Cambria" w:hAnsi="Cambria"/>
          <w:sz w:val="24"/>
          <w:szCs w:val="24"/>
        </w:rPr>
        <w:t>ч</w:t>
      </w:r>
      <w:r w:rsidR="00422E9A" w:rsidRPr="005B731F">
        <w:rPr>
          <w:rFonts w:ascii="Cambria" w:hAnsi="Cambria"/>
          <w:sz w:val="24"/>
          <w:szCs w:val="24"/>
        </w:rPr>
        <w:t xml:space="preserve">ник включают в сеть 220В, 50 Гц. </w:t>
      </w:r>
      <w:r w:rsidR="004237DD" w:rsidRPr="005B731F">
        <w:rPr>
          <w:rFonts w:ascii="Cambria" w:hAnsi="Cambria"/>
          <w:sz w:val="24"/>
          <w:szCs w:val="24"/>
        </w:rPr>
        <w:t xml:space="preserve">Заряд  возможен только при </w:t>
      </w:r>
      <w:r w:rsidR="006B2C0F" w:rsidRPr="005B731F">
        <w:rPr>
          <w:rFonts w:ascii="Cambria" w:hAnsi="Cambria"/>
          <w:sz w:val="24"/>
          <w:szCs w:val="24"/>
        </w:rPr>
        <w:t>включенном приемнике (</w:t>
      </w:r>
      <w:r w:rsidR="004237DD" w:rsidRPr="005B731F">
        <w:rPr>
          <w:rFonts w:ascii="Cambria" w:hAnsi="Cambria"/>
          <w:sz w:val="24"/>
          <w:szCs w:val="24"/>
        </w:rPr>
        <w:t>положени</w:t>
      </w:r>
      <w:r w:rsidR="006B2C0F" w:rsidRPr="005B731F">
        <w:rPr>
          <w:rFonts w:ascii="Cambria" w:hAnsi="Cambria"/>
          <w:sz w:val="24"/>
          <w:szCs w:val="24"/>
        </w:rPr>
        <w:t>е</w:t>
      </w:r>
      <w:r w:rsidR="004237DD" w:rsidRPr="005B731F">
        <w:rPr>
          <w:rFonts w:ascii="Cambria" w:hAnsi="Cambria"/>
          <w:sz w:val="24"/>
          <w:szCs w:val="24"/>
        </w:rPr>
        <w:t xml:space="preserve"> выключателя</w:t>
      </w:r>
      <w:r w:rsidR="006B2C0F" w:rsidRPr="005B731F">
        <w:rPr>
          <w:rFonts w:ascii="Cambria" w:hAnsi="Cambria"/>
          <w:sz w:val="24"/>
          <w:szCs w:val="24"/>
        </w:rPr>
        <w:t xml:space="preserve"> питания </w:t>
      </w:r>
      <w:r w:rsidR="0046281A" w:rsidRPr="005B731F">
        <w:rPr>
          <w:rFonts w:ascii="Cambria" w:hAnsi="Cambria"/>
          <w:sz w:val="24"/>
          <w:szCs w:val="24"/>
        </w:rPr>
        <w:t>в положении</w:t>
      </w:r>
      <w:r w:rsidR="006B2C0F" w:rsidRPr="005B731F">
        <w:rPr>
          <w:rFonts w:ascii="Cambria" w:hAnsi="Cambria"/>
          <w:sz w:val="24"/>
          <w:szCs w:val="24"/>
        </w:rPr>
        <w:t xml:space="preserve"> «1»)</w:t>
      </w:r>
      <w:r w:rsidR="0046281A" w:rsidRPr="005B731F">
        <w:rPr>
          <w:rFonts w:ascii="Cambria" w:hAnsi="Cambria"/>
          <w:sz w:val="24"/>
          <w:szCs w:val="24"/>
        </w:rPr>
        <w:t xml:space="preserve">, иначе на </w:t>
      </w:r>
      <w:r w:rsidR="00EF7BFA" w:rsidRPr="005B731F">
        <w:rPr>
          <w:rFonts w:ascii="Cambria" w:hAnsi="Cambria"/>
          <w:sz w:val="24"/>
          <w:szCs w:val="24"/>
        </w:rPr>
        <w:t xml:space="preserve"> экране приемника </w:t>
      </w:r>
      <w:r w:rsidR="004237DD" w:rsidRPr="005B731F">
        <w:rPr>
          <w:rFonts w:ascii="Cambria" w:hAnsi="Cambria"/>
          <w:sz w:val="24"/>
          <w:szCs w:val="24"/>
        </w:rPr>
        <w:t>п</w:t>
      </w:r>
      <w:r w:rsidR="004237DD" w:rsidRPr="005B731F">
        <w:rPr>
          <w:rFonts w:ascii="Cambria" w:hAnsi="Cambria"/>
          <w:sz w:val="24"/>
          <w:szCs w:val="24"/>
        </w:rPr>
        <w:t>о</w:t>
      </w:r>
      <w:r w:rsidR="004237DD" w:rsidRPr="005B731F">
        <w:rPr>
          <w:rFonts w:ascii="Cambria" w:hAnsi="Cambria"/>
          <w:sz w:val="24"/>
          <w:szCs w:val="24"/>
        </w:rPr>
        <w:t>является надпись «Включите питание прибора»</w:t>
      </w:r>
      <w:r w:rsidR="0046281A" w:rsidRPr="005B731F">
        <w:rPr>
          <w:rFonts w:ascii="Cambria" w:hAnsi="Cambria"/>
          <w:sz w:val="24"/>
          <w:szCs w:val="24"/>
        </w:rPr>
        <w:t xml:space="preserve">. </w:t>
      </w:r>
    </w:p>
    <w:p w:rsidR="00261DCA" w:rsidRPr="005B731F" w:rsidRDefault="0046281A" w:rsidP="00EF7BFA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  <w:r w:rsidR="00422E9A" w:rsidRPr="005B731F">
        <w:rPr>
          <w:rFonts w:ascii="Cambria" w:hAnsi="Cambria"/>
          <w:sz w:val="24"/>
          <w:szCs w:val="24"/>
        </w:rPr>
        <w:t xml:space="preserve">Заряд </w:t>
      </w:r>
      <w:r w:rsidR="00CD66CC" w:rsidRPr="005B731F">
        <w:rPr>
          <w:rFonts w:ascii="Cambria" w:hAnsi="Cambria"/>
          <w:sz w:val="24"/>
          <w:szCs w:val="24"/>
        </w:rPr>
        <w:t xml:space="preserve">длится </w:t>
      </w:r>
      <w:r w:rsidR="00315DC1" w:rsidRPr="005B731F">
        <w:rPr>
          <w:rFonts w:ascii="Cambria" w:hAnsi="Cambria"/>
          <w:sz w:val="24"/>
          <w:szCs w:val="24"/>
        </w:rPr>
        <w:t>10</w:t>
      </w:r>
      <w:r w:rsidR="00CD66CC" w:rsidRPr="005B731F">
        <w:rPr>
          <w:rFonts w:ascii="Cambria" w:hAnsi="Cambria"/>
          <w:sz w:val="24"/>
          <w:szCs w:val="24"/>
        </w:rPr>
        <w:t>-</w:t>
      </w:r>
      <w:r w:rsidR="006F3BFE" w:rsidRPr="005B731F">
        <w:rPr>
          <w:rFonts w:ascii="Cambria" w:hAnsi="Cambria"/>
          <w:sz w:val="24"/>
          <w:szCs w:val="24"/>
        </w:rPr>
        <w:t>1</w:t>
      </w:r>
      <w:r w:rsidR="00315DC1" w:rsidRPr="005B731F">
        <w:rPr>
          <w:rFonts w:ascii="Cambria" w:hAnsi="Cambria"/>
          <w:sz w:val="24"/>
          <w:szCs w:val="24"/>
        </w:rPr>
        <w:t>2</w:t>
      </w:r>
      <w:r w:rsidR="00CD66CC" w:rsidRPr="005B731F">
        <w:rPr>
          <w:rFonts w:ascii="Cambria" w:hAnsi="Cambria"/>
          <w:sz w:val="24"/>
          <w:szCs w:val="24"/>
        </w:rPr>
        <w:t xml:space="preserve"> ч. </w:t>
      </w:r>
      <w:r w:rsidR="00261DCA" w:rsidRPr="005B731F">
        <w:rPr>
          <w:rFonts w:ascii="Cambria" w:hAnsi="Cambria"/>
          <w:sz w:val="24"/>
          <w:szCs w:val="24"/>
        </w:rPr>
        <w:t>При этом на экране появляется сообщение “</w:t>
      </w:r>
      <w:r w:rsidR="000F21F0" w:rsidRPr="005B731F">
        <w:rPr>
          <w:rFonts w:ascii="Cambria" w:hAnsi="Cambria"/>
          <w:sz w:val="24"/>
          <w:szCs w:val="24"/>
        </w:rPr>
        <w:t>Зарядка аккум</w:t>
      </w:r>
      <w:r w:rsidR="000F21F0" w:rsidRPr="005B731F">
        <w:rPr>
          <w:rFonts w:ascii="Cambria" w:hAnsi="Cambria"/>
          <w:sz w:val="24"/>
          <w:szCs w:val="24"/>
        </w:rPr>
        <w:t>у</w:t>
      </w:r>
      <w:r w:rsidR="000F21F0" w:rsidRPr="005B731F">
        <w:rPr>
          <w:rFonts w:ascii="Cambria" w:hAnsi="Cambria"/>
          <w:sz w:val="24"/>
          <w:szCs w:val="24"/>
        </w:rPr>
        <w:t>лятора</w:t>
      </w:r>
      <w:r w:rsidR="00261DCA" w:rsidRPr="005B731F">
        <w:rPr>
          <w:rFonts w:ascii="Cambria" w:hAnsi="Cambria"/>
          <w:sz w:val="24"/>
          <w:szCs w:val="24"/>
        </w:rPr>
        <w:t>”.</w:t>
      </w:r>
      <w:r w:rsidR="000F21F0" w:rsidRPr="005B731F">
        <w:rPr>
          <w:rFonts w:ascii="Cambria" w:hAnsi="Cambria"/>
          <w:sz w:val="24"/>
          <w:szCs w:val="24"/>
        </w:rPr>
        <w:t xml:space="preserve"> По окончании заряда на экране появляется сообщение </w:t>
      </w:r>
      <w:r w:rsidR="00F577FB" w:rsidRPr="005B731F">
        <w:rPr>
          <w:rFonts w:ascii="Cambria" w:hAnsi="Cambria"/>
          <w:sz w:val="24"/>
          <w:szCs w:val="24"/>
        </w:rPr>
        <w:t>«Аккумулятор зар</w:t>
      </w:r>
      <w:r w:rsidR="00F577FB" w:rsidRPr="005B731F">
        <w:rPr>
          <w:rFonts w:ascii="Cambria" w:hAnsi="Cambria"/>
          <w:sz w:val="24"/>
          <w:szCs w:val="24"/>
        </w:rPr>
        <w:t>я</w:t>
      </w:r>
      <w:r w:rsidR="00F577FB" w:rsidRPr="005B731F">
        <w:rPr>
          <w:rFonts w:ascii="Cambria" w:hAnsi="Cambria"/>
          <w:sz w:val="24"/>
          <w:szCs w:val="24"/>
        </w:rPr>
        <w:t>жен».</w:t>
      </w:r>
    </w:p>
    <w:p w:rsidR="00261DCA" w:rsidRPr="005B731F" w:rsidRDefault="00261DCA" w:rsidP="00261DCA">
      <w:pPr>
        <w:tabs>
          <w:tab w:val="left" w:pos="426"/>
        </w:tabs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>Светодиод “БАТАРЕЯ”:</w:t>
      </w:r>
    </w:p>
    <w:p w:rsidR="00261DCA" w:rsidRPr="005B731F" w:rsidRDefault="00D51CE7" w:rsidP="00D51CE7">
      <w:pPr>
        <w:numPr>
          <w:ilvl w:val="0"/>
          <w:numId w:val="13"/>
        </w:numPr>
        <w:tabs>
          <w:tab w:val="left" w:pos="3896"/>
        </w:tabs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</w:t>
      </w:r>
      <w:r w:rsidR="00261DCA" w:rsidRPr="005B731F">
        <w:rPr>
          <w:rFonts w:ascii="Cambria" w:hAnsi="Cambria"/>
          <w:sz w:val="24"/>
          <w:szCs w:val="24"/>
        </w:rPr>
        <w:t>при работе прибора и нормальном напряжении аккумуляторов светится пост</w:t>
      </w:r>
      <w:r w:rsidR="00261DCA" w:rsidRPr="005B731F">
        <w:rPr>
          <w:rFonts w:ascii="Cambria" w:hAnsi="Cambria"/>
          <w:sz w:val="24"/>
          <w:szCs w:val="24"/>
        </w:rPr>
        <w:t>о</w:t>
      </w:r>
      <w:r w:rsidR="00261DCA" w:rsidRPr="005B731F">
        <w:rPr>
          <w:rFonts w:ascii="Cambria" w:hAnsi="Cambria"/>
          <w:sz w:val="24"/>
          <w:szCs w:val="24"/>
        </w:rPr>
        <w:t>янно</w:t>
      </w:r>
      <w:r w:rsidRPr="005B731F">
        <w:rPr>
          <w:rFonts w:ascii="Cambria" w:hAnsi="Cambria"/>
          <w:sz w:val="24"/>
          <w:szCs w:val="24"/>
        </w:rPr>
        <w:t>;</w:t>
      </w:r>
    </w:p>
    <w:p w:rsidR="00261DCA" w:rsidRPr="005B731F" w:rsidRDefault="00261DCA" w:rsidP="00D51CE7">
      <w:pPr>
        <w:numPr>
          <w:ilvl w:val="0"/>
          <w:numId w:val="13"/>
        </w:numPr>
        <w:tabs>
          <w:tab w:val="left" w:pos="3896"/>
        </w:tabs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при работе прибора и низком напряжении аккумуляторов часто мигает</w:t>
      </w:r>
      <w:r w:rsidR="00D51CE7" w:rsidRPr="005B731F">
        <w:rPr>
          <w:rFonts w:ascii="Cambria" w:hAnsi="Cambria"/>
          <w:sz w:val="24"/>
          <w:szCs w:val="24"/>
        </w:rPr>
        <w:t>;</w:t>
      </w:r>
    </w:p>
    <w:p w:rsidR="00422E9A" w:rsidRPr="005B731F" w:rsidRDefault="00261DCA" w:rsidP="002156FC">
      <w:pPr>
        <w:numPr>
          <w:ilvl w:val="0"/>
          <w:numId w:val="13"/>
        </w:numPr>
        <w:tabs>
          <w:tab w:val="left" w:pos="3896"/>
        </w:tabs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при зарядке аккумуляторов редко мигает</w:t>
      </w:r>
      <w:r w:rsidR="00D51CE7" w:rsidRPr="005B731F">
        <w:rPr>
          <w:rFonts w:ascii="Cambria" w:hAnsi="Cambria"/>
          <w:sz w:val="24"/>
          <w:szCs w:val="24"/>
        </w:rPr>
        <w:t>.</w:t>
      </w:r>
    </w:p>
    <w:p w:rsidR="00D51CE7" w:rsidRPr="005B731F" w:rsidRDefault="00261DCA" w:rsidP="00261DCA">
      <w:pPr>
        <w:ind w:firstLine="426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lastRenderedPageBreak/>
        <w:t>Светодиод “СИНХРОНИЗАЦИЯ” вспыхивает в</w:t>
      </w:r>
      <w:r w:rsidRPr="005B731F">
        <w:rPr>
          <w:rFonts w:ascii="Cambria" w:hAnsi="Cambria"/>
          <w:b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>режиме  акустического датчика, если</w:t>
      </w:r>
      <w:r w:rsidR="00D51CE7" w:rsidRPr="005B731F">
        <w:rPr>
          <w:rFonts w:ascii="Cambria" w:hAnsi="Cambria"/>
          <w:sz w:val="24"/>
          <w:szCs w:val="24"/>
        </w:rPr>
        <w:t xml:space="preserve"> вокруг кабеля </w:t>
      </w:r>
      <w:r w:rsidRPr="005B731F">
        <w:rPr>
          <w:rFonts w:ascii="Cambria" w:hAnsi="Cambria"/>
          <w:sz w:val="24"/>
          <w:szCs w:val="24"/>
        </w:rPr>
        <w:t xml:space="preserve"> имеется импульсное магнитное поле</w:t>
      </w:r>
      <w:r w:rsidR="00D51CE7" w:rsidRPr="005B731F">
        <w:rPr>
          <w:rFonts w:ascii="Cambria" w:hAnsi="Cambria"/>
          <w:sz w:val="24"/>
          <w:szCs w:val="24"/>
        </w:rPr>
        <w:t xml:space="preserve"> от генератора акустики.</w:t>
      </w:r>
      <w:r w:rsidRPr="005B731F">
        <w:rPr>
          <w:rFonts w:ascii="Cambria" w:hAnsi="Cambria"/>
          <w:sz w:val="24"/>
          <w:szCs w:val="24"/>
        </w:rPr>
        <w:t xml:space="preserve"> </w:t>
      </w:r>
    </w:p>
    <w:p w:rsidR="00D51CE7" w:rsidRPr="005B731F" w:rsidRDefault="00D51CE7" w:rsidP="006F3BFE">
      <w:pPr>
        <w:ind w:firstLine="28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  <w:t>Магнитная антенна располагается на дне корпуса приемника параллельно длинной стороне  и для достижения максимальной чувствительности ее ось следует располагать параллельно земле и перпендикулярно оси кабеля.</w:t>
      </w:r>
    </w:p>
    <w:p w:rsidR="005B1564" w:rsidRPr="005B731F" w:rsidRDefault="00450E10" w:rsidP="00EF7BFA">
      <w:pPr>
        <w:ind w:firstLine="28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Приемник </w:t>
      </w:r>
      <w:r w:rsidR="00677E2B" w:rsidRPr="005B731F">
        <w:rPr>
          <w:rFonts w:ascii="Cambria" w:hAnsi="Cambria"/>
          <w:sz w:val="24"/>
          <w:szCs w:val="24"/>
        </w:rPr>
        <w:t>П-806</w:t>
      </w:r>
      <w:r w:rsidRPr="005B731F">
        <w:rPr>
          <w:rFonts w:ascii="Cambria" w:hAnsi="Cambria"/>
          <w:sz w:val="24"/>
          <w:szCs w:val="24"/>
        </w:rPr>
        <w:t xml:space="preserve"> укомплектован индукционным датчиком П805-ДИ2, </w:t>
      </w:r>
      <w:r w:rsidR="00437C8F" w:rsidRPr="005B731F">
        <w:rPr>
          <w:rFonts w:ascii="Cambria" w:hAnsi="Cambria"/>
          <w:sz w:val="24"/>
          <w:szCs w:val="24"/>
        </w:rPr>
        <w:t>брызгозащ</w:t>
      </w:r>
      <w:r w:rsidR="00437C8F" w:rsidRPr="005B731F">
        <w:rPr>
          <w:rFonts w:ascii="Cambria" w:hAnsi="Cambria"/>
          <w:sz w:val="24"/>
          <w:szCs w:val="24"/>
        </w:rPr>
        <w:t>и</w:t>
      </w:r>
      <w:r w:rsidR="00437C8F" w:rsidRPr="005B731F">
        <w:rPr>
          <w:rFonts w:ascii="Cambria" w:hAnsi="Cambria"/>
          <w:sz w:val="24"/>
          <w:szCs w:val="24"/>
        </w:rPr>
        <w:t xml:space="preserve">щенным </w:t>
      </w:r>
      <w:r w:rsidRPr="005B731F">
        <w:rPr>
          <w:rFonts w:ascii="Cambria" w:hAnsi="Cambria"/>
          <w:sz w:val="24"/>
          <w:szCs w:val="24"/>
        </w:rPr>
        <w:t>акустическим  датчиком ДАГ-</w:t>
      </w:r>
      <w:r w:rsidR="005B1564" w:rsidRPr="005B731F">
        <w:rPr>
          <w:rFonts w:ascii="Cambria" w:hAnsi="Cambria"/>
          <w:sz w:val="24"/>
          <w:szCs w:val="24"/>
        </w:rPr>
        <w:t>5</w:t>
      </w:r>
      <w:r w:rsidR="006F3BFE" w:rsidRPr="005B731F">
        <w:rPr>
          <w:rFonts w:ascii="Cambria" w:hAnsi="Cambria"/>
          <w:sz w:val="24"/>
          <w:szCs w:val="24"/>
        </w:rPr>
        <w:t>, ручными потенциальными электродами</w:t>
      </w:r>
      <w:r w:rsidRPr="005B731F">
        <w:rPr>
          <w:rFonts w:ascii="Cambria" w:hAnsi="Cambria"/>
          <w:sz w:val="24"/>
          <w:szCs w:val="24"/>
        </w:rPr>
        <w:t xml:space="preserve"> и ручкой-держателем</w:t>
      </w:r>
      <w:r w:rsidR="006F3BFE" w:rsidRPr="005B731F">
        <w:rPr>
          <w:rFonts w:ascii="Cambria" w:hAnsi="Cambria"/>
          <w:sz w:val="24"/>
          <w:szCs w:val="24"/>
        </w:rPr>
        <w:t xml:space="preserve"> индукционного датчика</w:t>
      </w:r>
      <w:r w:rsidR="005B1564" w:rsidRPr="005B731F">
        <w:rPr>
          <w:rFonts w:ascii="Cambria" w:hAnsi="Cambria"/>
          <w:sz w:val="24"/>
          <w:szCs w:val="24"/>
        </w:rPr>
        <w:t>.</w:t>
      </w:r>
      <w:r w:rsidRPr="005B731F">
        <w:rPr>
          <w:rFonts w:ascii="Cambria" w:hAnsi="Cambria"/>
          <w:sz w:val="24"/>
          <w:szCs w:val="24"/>
        </w:rPr>
        <w:t xml:space="preserve"> </w:t>
      </w:r>
    </w:p>
    <w:p w:rsidR="00450E10" w:rsidRPr="005B731F" w:rsidRDefault="00603B4C" w:rsidP="00EF7BFA">
      <w:pPr>
        <w:pStyle w:val="3"/>
        <w:ind w:firstLine="284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Для приведения в </w:t>
      </w:r>
      <w:r w:rsidR="00BE6FCB" w:rsidRPr="005B731F">
        <w:rPr>
          <w:rFonts w:ascii="Cambria" w:hAnsi="Cambria"/>
          <w:sz w:val="24"/>
          <w:szCs w:val="24"/>
        </w:rPr>
        <w:t xml:space="preserve"> рабочее</w:t>
      </w:r>
      <w:r w:rsidR="00E87FF6" w:rsidRPr="005B731F">
        <w:rPr>
          <w:rFonts w:ascii="Cambria" w:hAnsi="Cambria"/>
          <w:sz w:val="24"/>
          <w:szCs w:val="24"/>
        </w:rPr>
        <w:t xml:space="preserve"> состояни</w:t>
      </w:r>
      <w:r w:rsidR="00D32F33" w:rsidRPr="005B731F">
        <w:rPr>
          <w:rFonts w:ascii="Cambria" w:hAnsi="Cambria"/>
          <w:sz w:val="24"/>
          <w:szCs w:val="24"/>
        </w:rPr>
        <w:t>е</w:t>
      </w:r>
      <w:r w:rsidRPr="005B731F">
        <w:rPr>
          <w:rFonts w:ascii="Cambria" w:hAnsi="Cambria"/>
          <w:sz w:val="24"/>
          <w:szCs w:val="24"/>
        </w:rPr>
        <w:t xml:space="preserve"> телескопической двухсекционной  ручки-держателя датчиков следует </w:t>
      </w:r>
      <w:r w:rsidR="00D32F33" w:rsidRPr="005B731F">
        <w:rPr>
          <w:rFonts w:ascii="Cambria" w:hAnsi="Cambria"/>
          <w:sz w:val="24"/>
          <w:szCs w:val="24"/>
        </w:rPr>
        <w:t xml:space="preserve"> отп</w:t>
      </w:r>
      <w:r w:rsidR="009F63B3" w:rsidRPr="005B731F">
        <w:rPr>
          <w:rFonts w:ascii="Cambria" w:hAnsi="Cambria"/>
          <w:sz w:val="24"/>
          <w:szCs w:val="24"/>
        </w:rPr>
        <w:t>ус</w:t>
      </w:r>
      <w:r w:rsidRPr="005B731F">
        <w:rPr>
          <w:rFonts w:ascii="Cambria" w:hAnsi="Cambria"/>
          <w:sz w:val="24"/>
          <w:szCs w:val="24"/>
        </w:rPr>
        <w:t xml:space="preserve">тить </w:t>
      </w:r>
      <w:r w:rsidR="009F63B3" w:rsidRPr="005B731F">
        <w:rPr>
          <w:rFonts w:ascii="Cambria" w:hAnsi="Cambria"/>
          <w:sz w:val="24"/>
          <w:szCs w:val="24"/>
        </w:rPr>
        <w:t xml:space="preserve"> гайк</w:t>
      </w:r>
      <w:r w:rsidRPr="005B731F">
        <w:rPr>
          <w:rFonts w:ascii="Cambria" w:hAnsi="Cambria"/>
          <w:sz w:val="24"/>
          <w:szCs w:val="24"/>
        </w:rPr>
        <w:t>у</w:t>
      </w:r>
      <w:r w:rsidR="009F63B3" w:rsidRPr="005B731F">
        <w:rPr>
          <w:rFonts w:ascii="Cambria" w:hAnsi="Cambria"/>
          <w:sz w:val="24"/>
          <w:szCs w:val="24"/>
        </w:rPr>
        <w:t xml:space="preserve"> цангового зажима</w:t>
      </w:r>
      <w:r w:rsidRPr="005B731F">
        <w:rPr>
          <w:rFonts w:ascii="Cambria" w:hAnsi="Cambria"/>
          <w:sz w:val="24"/>
          <w:szCs w:val="24"/>
        </w:rPr>
        <w:t xml:space="preserve">, </w:t>
      </w:r>
      <w:r w:rsidR="009F63B3" w:rsidRPr="005B731F">
        <w:rPr>
          <w:rFonts w:ascii="Cambria" w:hAnsi="Cambria"/>
          <w:sz w:val="24"/>
          <w:szCs w:val="24"/>
        </w:rPr>
        <w:t xml:space="preserve"> раздвинуть трубки и зафиксировать гайку, не прикладывая значительного усилия.  </w:t>
      </w:r>
      <w:r w:rsidR="00450E10" w:rsidRPr="005B731F">
        <w:rPr>
          <w:rFonts w:ascii="Cambria" w:hAnsi="Cambria"/>
          <w:sz w:val="24"/>
          <w:szCs w:val="24"/>
        </w:rPr>
        <w:t xml:space="preserve"> На нижней трубке ра</w:t>
      </w:r>
      <w:r w:rsidR="00450E10" w:rsidRPr="005B731F">
        <w:rPr>
          <w:rFonts w:ascii="Cambria" w:hAnsi="Cambria"/>
          <w:sz w:val="24"/>
          <w:szCs w:val="24"/>
        </w:rPr>
        <w:t>з</w:t>
      </w:r>
      <w:r w:rsidR="00450E10" w:rsidRPr="005B731F">
        <w:rPr>
          <w:rFonts w:ascii="Cambria" w:hAnsi="Cambria"/>
          <w:sz w:val="24"/>
          <w:szCs w:val="24"/>
        </w:rPr>
        <w:t xml:space="preserve">мещен </w:t>
      </w:r>
      <w:r w:rsidRPr="005B731F">
        <w:rPr>
          <w:rFonts w:ascii="Cambria" w:hAnsi="Cambria"/>
          <w:sz w:val="24"/>
          <w:szCs w:val="24"/>
        </w:rPr>
        <w:t xml:space="preserve">винт </w:t>
      </w:r>
      <w:r w:rsidR="00450E10" w:rsidRPr="005B731F">
        <w:rPr>
          <w:rFonts w:ascii="Cambria" w:hAnsi="Cambria"/>
          <w:sz w:val="24"/>
          <w:szCs w:val="24"/>
        </w:rPr>
        <w:t xml:space="preserve"> для сочленения с датчико</w:t>
      </w:r>
      <w:r w:rsidR="005B1564" w:rsidRPr="005B731F">
        <w:rPr>
          <w:rFonts w:ascii="Cambria" w:hAnsi="Cambria"/>
          <w:sz w:val="24"/>
          <w:szCs w:val="24"/>
        </w:rPr>
        <w:t>м</w:t>
      </w:r>
      <w:r w:rsidR="00450E10" w:rsidRPr="005B731F">
        <w:rPr>
          <w:rFonts w:ascii="Cambria" w:hAnsi="Cambria"/>
          <w:sz w:val="24"/>
          <w:szCs w:val="24"/>
        </w:rPr>
        <w:t xml:space="preserve">.  </w:t>
      </w:r>
      <w:r w:rsidRPr="005B731F">
        <w:rPr>
          <w:rFonts w:ascii="Cambria" w:hAnsi="Cambria"/>
          <w:sz w:val="24"/>
          <w:szCs w:val="24"/>
        </w:rPr>
        <w:t xml:space="preserve">Провод </w:t>
      </w:r>
      <w:r w:rsidR="00EF7BFA" w:rsidRPr="005B731F">
        <w:rPr>
          <w:rFonts w:ascii="Cambria" w:hAnsi="Cambria"/>
          <w:sz w:val="24"/>
          <w:szCs w:val="24"/>
        </w:rPr>
        <w:t>датчика оканчивается разъемом для подключения к приемнику.</w:t>
      </w:r>
    </w:p>
    <w:p w:rsidR="00450E10" w:rsidRPr="005B731F" w:rsidRDefault="00450E10">
      <w:pPr>
        <w:pStyle w:val="20"/>
        <w:ind w:firstLine="709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При  работе из </w:t>
      </w:r>
      <w:r w:rsidR="008D4422" w:rsidRPr="005B731F">
        <w:rPr>
          <w:rFonts w:ascii="Cambria" w:hAnsi="Cambria"/>
          <w:sz w:val="24"/>
          <w:szCs w:val="24"/>
        </w:rPr>
        <w:t xml:space="preserve">укладочной </w:t>
      </w:r>
      <w:r w:rsidRPr="005B731F">
        <w:rPr>
          <w:rFonts w:ascii="Cambria" w:hAnsi="Cambria"/>
          <w:sz w:val="24"/>
          <w:szCs w:val="24"/>
        </w:rPr>
        <w:t xml:space="preserve">сумки вынимаются </w:t>
      </w:r>
      <w:r w:rsidR="008D4422" w:rsidRPr="005B731F">
        <w:rPr>
          <w:rFonts w:ascii="Cambria" w:hAnsi="Cambria"/>
          <w:sz w:val="24"/>
          <w:szCs w:val="24"/>
        </w:rPr>
        <w:t xml:space="preserve">приемник, </w:t>
      </w:r>
      <w:r w:rsidRPr="005B731F">
        <w:rPr>
          <w:rFonts w:ascii="Cambria" w:hAnsi="Cambria"/>
          <w:sz w:val="24"/>
          <w:szCs w:val="24"/>
        </w:rPr>
        <w:t xml:space="preserve">головные телефоны и </w:t>
      </w:r>
      <w:r w:rsidR="00434158" w:rsidRPr="005B731F">
        <w:rPr>
          <w:rFonts w:ascii="Cambria" w:hAnsi="Cambria"/>
          <w:sz w:val="24"/>
          <w:szCs w:val="24"/>
        </w:rPr>
        <w:t>индукционный</w:t>
      </w:r>
      <w:r w:rsidRPr="005B731F">
        <w:rPr>
          <w:rFonts w:ascii="Cambria" w:hAnsi="Cambria"/>
          <w:sz w:val="24"/>
          <w:szCs w:val="24"/>
        </w:rPr>
        <w:t xml:space="preserve"> датчик, руч</w:t>
      </w:r>
      <w:r w:rsidR="008D4422" w:rsidRPr="005B731F">
        <w:rPr>
          <w:rFonts w:ascii="Cambria" w:hAnsi="Cambria"/>
          <w:sz w:val="24"/>
          <w:szCs w:val="24"/>
        </w:rPr>
        <w:t>ка-держатель датчика</w:t>
      </w:r>
      <w:r w:rsidRPr="005B731F">
        <w:rPr>
          <w:rFonts w:ascii="Cambria" w:hAnsi="Cambria"/>
          <w:sz w:val="24"/>
          <w:szCs w:val="24"/>
        </w:rPr>
        <w:t xml:space="preserve"> свинчивается  и сочленяется с датч</w:t>
      </w:r>
      <w:r w:rsidRPr="005B731F">
        <w:rPr>
          <w:rFonts w:ascii="Cambria" w:hAnsi="Cambria"/>
          <w:sz w:val="24"/>
          <w:szCs w:val="24"/>
        </w:rPr>
        <w:t>и</w:t>
      </w:r>
      <w:r w:rsidRPr="005B731F">
        <w:rPr>
          <w:rFonts w:ascii="Cambria" w:hAnsi="Cambria"/>
          <w:sz w:val="24"/>
          <w:szCs w:val="24"/>
        </w:rPr>
        <w:t>ком и розеткой «ВХОД» приемника, головные телефоны подключаются к розетке «ТЛФ» приемника.</w:t>
      </w:r>
    </w:p>
    <w:p w:rsidR="00AF75D5" w:rsidRPr="005B731F" w:rsidRDefault="00434158" w:rsidP="00E47643">
      <w:pPr>
        <w:pStyle w:val="20"/>
        <w:ind w:firstLine="709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Акустический датчик ДАГ-5 соединяется с розеткой «ВХОД» приемника со</w:t>
      </w:r>
      <w:r w:rsidRPr="005B731F">
        <w:rPr>
          <w:rFonts w:ascii="Cambria" w:hAnsi="Cambria"/>
          <w:sz w:val="24"/>
          <w:szCs w:val="24"/>
        </w:rPr>
        <w:t>б</w:t>
      </w:r>
      <w:r w:rsidRPr="005B731F">
        <w:rPr>
          <w:rFonts w:ascii="Cambria" w:hAnsi="Cambria"/>
          <w:sz w:val="24"/>
          <w:szCs w:val="24"/>
        </w:rPr>
        <w:t>ственным встроенным кабелем.</w:t>
      </w:r>
      <w:r w:rsidR="00E47643" w:rsidRPr="005B731F">
        <w:rPr>
          <w:rFonts w:ascii="Cambria" w:hAnsi="Cambria"/>
          <w:sz w:val="24"/>
          <w:szCs w:val="24"/>
        </w:rPr>
        <w:t xml:space="preserve"> </w:t>
      </w:r>
    </w:p>
    <w:p w:rsidR="00636EC1" w:rsidRPr="005B731F" w:rsidRDefault="00636EC1" w:rsidP="00685E45">
      <w:pPr>
        <w:rPr>
          <w:rFonts w:ascii="Cambria" w:hAnsi="Cambria"/>
          <w:b/>
          <w:sz w:val="24"/>
          <w:szCs w:val="24"/>
        </w:rPr>
      </w:pPr>
    </w:p>
    <w:p w:rsidR="00450E10" w:rsidRPr="005B731F" w:rsidRDefault="00450E10">
      <w:pPr>
        <w:jc w:val="center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t>5</w:t>
      </w:r>
      <w:r w:rsidR="00215BB1" w:rsidRPr="005B731F">
        <w:rPr>
          <w:rFonts w:ascii="Cambria" w:hAnsi="Cambria"/>
          <w:b/>
          <w:sz w:val="24"/>
          <w:szCs w:val="24"/>
        </w:rPr>
        <w:t xml:space="preserve"> </w:t>
      </w:r>
      <w:r w:rsidRPr="005B731F">
        <w:rPr>
          <w:rFonts w:ascii="Cambria" w:hAnsi="Cambria"/>
          <w:b/>
          <w:sz w:val="24"/>
          <w:szCs w:val="24"/>
        </w:rPr>
        <w:t xml:space="preserve"> УКАЗАНИЕ МЕР БЕЗОПАСНОСТИ</w:t>
      </w:r>
      <w:r w:rsidRPr="005B731F">
        <w:rPr>
          <w:rFonts w:ascii="Cambria" w:hAnsi="Cambria"/>
          <w:b/>
          <w:sz w:val="24"/>
          <w:szCs w:val="24"/>
        </w:rPr>
        <w:tab/>
      </w:r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</w:p>
    <w:p w:rsidR="00450E10" w:rsidRPr="005B731F" w:rsidRDefault="00450E10" w:rsidP="007A6DEB">
      <w:pPr>
        <w:ind w:firstLine="709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5.1</w:t>
      </w:r>
      <w:proofErr w:type="gramStart"/>
      <w:r w:rsidR="00215BB1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 xml:space="preserve"> К</w:t>
      </w:r>
      <w:proofErr w:type="gramEnd"/>
      <w:r w:rsidRPr="005B731F">
        <w:rPr>
          <w:rFonts w:ascii="Cambria" w:hAnsi="Cambria"/>
          <w:sz w:val="24"/>
          <w:szCs w:val="24"/>
        </w:rPr>
        <w:t xml:space="preserve"> работе с приемником </w:t>
      </w:r>
      <w:r w:rsidR="00677E2B" w:rsidRPr="005B731F">
        <w:rPr>
          <w:rFonts w:ascii="Cambria" w:hAnsi="Cambria"/>
          <w:sz w:val="24"/>
          <w:szCs w:val="24"/>
        </w:rPr>
        <w:t>П-806</w:t>
      </w:r>
      <w:r w:rsidRPr="005B731F">
        <w:rPr>
          <w:rFonts w:ascii="Cambria" w:hAnsi="Cambria"/>
          <w:sz w:val="24"/>
          <w:szCs w:val="24"/>
        </w:rPr>
        <w:t xml:space="preserve"> допускаются лица, имеющие сведения о пр</w:t>
      </w:r>
      <w:r w:rsidRPr="005B731F">
        <w:rPr>
          <w:rFonts w:ascii="Cambria" w:hAnsi="Cambria"/>
          <w:sz w:val="24"/>
          <w:szCs w:val="24"/>
        </w:rPr>
        <w:t>и</w:t>
      </w:r>
      <w:r w:rsidRPr="005B731F">
        <w:rPr>
          <w:rFonts w:ascii="Cambria" w:hAnsi="Cambria"/>
          <w:sz w:val="24"/>
          <w:szCs w:val="24"/>
        </w:rPr>
        <w:t>емнике в объеме данного руководства.</w:t>
      </w:r>
    </w:p>
    <w:p w:rsidR="00CF1301" w:rsidRPr="005B731F" w:rsidRDefault="00450E10" w:rsidP="007A6DEB">
      <w:pPr>
        <w:ind w:firstLine="284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  </w:t>
      </w:r>
      <w:r w:rsidR="007A6DEB"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>5.2</w:t>
      </w:r>
      <w:r w:rsidR="00215BB1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 xml:space="preserve">  Работа с приемником особых мер безопасности не требует.</w:t>
      </w:r>
      <w:r w:rsidR="00D51CE7" w:rsidRPr="005B731F">
        <w:rPr>
          <w:rFonts w:ascii="Cambria" w:hAnsi="Cambria"/>
          <w:sz w:val="24"/>
          <w:szCs w:val="24"/>
        </w:rPr>
        <w:t xml:space="preserve"> </w:t>
      </w:r>
    </w:p>
    <w:p w:rsidR="00450E10" w:rsidRPr="005B731F" w:rsidRDefault="007A6DEB" w:rsidP="007A6DEB">
      <w:pPr>
        <w:ind w:firstLine="709"/>
        <w:jc w:val="both"/>
        <w:rPr>
          <w:rFonts w:ascii="Cambria" w:hAnsi="Cambria"/>
          <w:sz w:val="24"/>
          <w:szCs w:val="24"/>
        </w:rPr>
      </w:pPr>
      <w:proofErr w:type="gramStart"/>
      <w:r w:rsidRPr="005B731F">
        <w:rPr>
          <w:rFonts w:ascii="Cambria" w:hAnsi="Cambria"/>
          <w:sz w:val="24"/>
          <w:szCs w:val="24"/>
        </w:rPr>
        <w:t>5.2</w:t>
      </w:r>
      <w:r w:rsidR="00215BB1" w:rsidRPr="005B731F">
        <w:rPr>
          <w:rFonts w:ascii="Cambria" w:hAnsi="Cambria"/>
          <w:sz w:val="24"/>
          <w:szCs w:val="24"/>
        </w:rPr>
        <w:t xml:space="preserve">   </w:t>
      </w:r>
      <w:r w:rsidR="00D51CE7" w:rsidRPr="005B731F">
        <w:rPr>
          <w:rFonts w:ascii="Cambria" w:hAnsi="Cambria"/>
          <w:sz w:val="24"/>
          <w:szCs w:val="24"/>
        </w:rPr>
        <w:t xml:space="preserve">Подключение к кабелю </w:t>
      </w:r>
      <w:r w:rsidRPr="005B731F">
        <w:rPr>
          <w:rFonts w:ascii="Cambria" w:hAnsi="Cambria"/>
          <w:sz w:val="24"/>
          <w:szCs w:val="24"/>
        </w:rPr>
        <w:t xml:space="preserve">звукового </w:t>
      </w:r>
      <w:r w:rsidR="00D51CE7" w:rsidRPr="005B731F">
        <w:rPr>
          <w:rFonts w:ascii="Cambria" w:hAnsi="Cambria"/>
          <w:sz w:val="24"/>
          <w:szCs w:val="24"/>
        </w:rPr>
        <w:t>генератора</w:t>
      </w:r>
      <w:r w:rsidRPr="005B731F">
        <w:rPr>
          <w:rFonts w:ascii="Cambria" w:hAnsi="Cambria"/>
          <w:sz w:val="24"/>
          <w:szCs w:val="24"/>
        </w:rPr>
        <w:t xml:space="preserve"> и</w:t>
      </w:r>
      <w:r w:rsidR="00D51CE7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 xml:space="preserve">генератора </w:t>
      </w:r>
      <w:r w:rsidR="00D51CE7" w:rsidRPr="005B731F">
        <w:rPr>
          <w:rFonts w:ascii="Cambria" w:hAnsi="Cambria"/>
          <w:sz w:val="24"/>
          <w:szCs w:val="24"/>
        </w:rPr>
        <w:t>акустики</w:t>
      </w:r>
      <w:r w:rsidR="00CF1301" w:rsidRPr="005B731F">
        <w:rPr>
          <w:rFonts w:ascii="Cambria" w:hAnsi="Cambria"/>
          <w:sz w:val="24"/>
          <w:szCs w:val="24"/>
        </w:rPr>
        <w:t xml:space="preserve"> треб</w:t>
      </w:r>
      <w:r w:rsidR="00CF1301" w:rsidRPr="005B731F">
        <w:rPr>
          <w:rFonts w:ascii="Cambria" w:hAnsi="Cambria"/>
          <w:sz w:val="24"/>
          <w:szCs w:val="24"/>
        </w:rPr>
        <w:t>у</w:t>
      </w:r>
      <w:r w:rsidR="00CF1301" w:rsidRPr="005B731F">
        <w:rPr>
          <w:rFonts w:ascii="Cambria" w:hAnsi="Cambria"/>
          <w:sz w:val="24"/>
          <w:szCs w:val="24"/>
        </w:rPr>
        <w:t>ет соблюдения мер безопасности, оговоренных в ру</w:t>
      </w:r>
      <w:r w:rsidRPr="005B731F">
        <w:rPr>
          <w:rFonts w:ascii="Cambria" w:hAnsi="Cambria"/>
          <w:sz w:val="24"/>
          <w:szCs w:val="24"/>
        </w:rPr>
        <w:t>ководствах по эксплуатации ген</w:t>
      </w:r>
      <w:r w:rsidRPr="005B731F">
        <w:rPr>
          <w:rFonts w:ascii="Cambria" w:hAnsi="Cambria"/>
          <w:sz w:val="24"/>
          <w:szCs w:val="24"/>
        </w:rPr>
        <w:t>е</w:t>
      </w:r>
      <w:r w:rsidRPr="005B731F">
        <w:rPr>
          <w:rFonts w:ascii="Cambria" w:hAnsi="Cambria"/>
          <w:sz w:val="24"/>
          <w:szCs w:val="24"/>
        </w:rPr>
        <w:t>раторов</w:t>
      </w:r>
      <w:r w:rsidR="00CF1301" w:rsidRPr="005B731F">
        <w:rPr>
          <w:rFonts w:ascii="Cambria" w:hAnsi="Cambria"/>
          <w:sz w:val="24"/>
          <w:szCs w:val="24"/>
        </w:rPr>
        <w:t xml:space="preserve"> и </w:t>
      </w:r>
      <w:r w:rsidRPr="005B731F">
        <w:rPr>
          <w:rFonts w:ascii="Cambria" w:hAnsi="Cambria"/>
          <w:sz w:val="24"/>
          <w:szCs w:val="24"/>
        </w:rPr>
        <w:t>п</w:t>
      </w:r>
      <w:r w:rsidR="00CF1301" w:rsidRPr="005B731F">
        <w:rPr>
          <w:rFonts w:ascii="Cambria" w:hAnsi="Cambria"/>
          <w:sz w:val="24"/>
          <w:szCs w:val="24"/>
        </w:rPr>
        <w:t>равилах техники безопасности при работе на электроустановках  с напр</w:t>
      </w:r>
      <w:r w:rsidR="00CF1301" w:rsidRPr="005B731F">
        <w:rPr>
          <w:rFonts w:ascii="Cambria" w:hAnsi="Cambria"/>
          <w:sz w:val="24"/>
          <w:szCs w:val="24"/>
        </w:rPr>
        <w:t>я</w:t>
      </w:r>
      <w:r w:rsidR="00CF1301" w:rsidRPr="005B731F">
        <w:rPr>
          <w:rFonts w:ascii="Cambria" w:hAnsi="Cambria"/>
          <w:sz w:val="24"/>
          <w:szCs w:val="24"/>
        </w:rPr>
        <w:t>жением выше 1000</w:t>
      </w:r>
      <w:r w:rsidR="00392090" w:rsidRPr="005B731F">
        <w:rPr>
          <w:rFonts w:ascii="Cambria" w:hAnsi="Cambria"/>
          <w:sz w:val="24"/>
          <w:szCs w:val="24"/>
        </w:rPr>
        <w:t xml:space="preserve"> </w:t>
      </w:r>
      <w:r w:rsidR="00CF1301" w:rsidRPr="005B731F">
        <w:rPr>
          <w:rFonts w:ascii="Cambria" w:hAnsi="Cambria"/>
          <w:sz w:val="24"/>
          <w:szCs w:val="24"/>
        </w:rPr>
        <w:t>В.</w:t>
      </w:r>
      <w:proofErr w:type="gramEnd"/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</w:p>
    <w:p w:rsidR="00450E10" w:rsidRPr="005B731F" w:rsidRDefault="00450E10" w:rsidP="00EF7BFA">
      <w:pPr>
        <w:numPr>
          <w:ilvl w:val="0"/>
          <w:numId w:val="20"/>
        </w:numPr>
        <w:ind w:left="227" w:hanging="227"/>
        <w:jc w:val="center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t>ПОДГОТОВКА К РАБОТЕ И ПОРЯДОК  РАБОТЫ</w:t>
      </w:r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  <w:r w:rsidRPr="005B731F">
        <w:rPr>
          <w:rFonts w:ascii="Cambria" w:hAnsi="Cambria"/>
          <w:sz w:val="24"/>
          <w:szCs w:val="24"/>
        </w:rPr>
        <w:tab/>
      </w:r>
    </w:p>
    <w:p w:rsidR="00F54B95" w:rsidRPr="005B731F" w:rsidRDefault="00F54B95" w:rsidP="00215BB1">
      <w:pPr>
        <w:numPr>
          <w:ilvl w:val="1"/>
          <w:numId w:val="20"/>
        </w:numPr>
        <w:ind w:hanging="398"/>
        <w:jc w:val="both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t xml:space="preserve">Подготовка к работе </w:t>
      </w:r>
    </w:p>
    <w:p w:rsidR="00450E10" w:rsidRPr="005B731F" w:rsidRDefault="00450E10" w:rsidP="00E47643">
      <w:pPr>
        <w:numPr>
          <w:ilvl w:val="2"/>
          <w:numId w:val="26"/>
        </w:numPr>
        <w:tabs>
          <w:tab w:val="clear" w:pos="1620"/>
          <w:tab w:val="num" w:pos="0"/>
        </w:tabs>
        <w:ind w:left="0" w:firstLine="567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Перед выходом на трассу следует:</w:t>
      </w:r>
    </w:p>
    <w:p w:rsidR="00450E10" w:rsidRPr="005B731F" w:rsidRDefault="00450E10" w:rsidP="005B731F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а) подключить к розетке приемника “ВХОД” соответствующий датчик, а к гнездам “ТЛФ” -</w:t>
      </w:r>
      <w:r w:rsidR="00D533DA" w:rsidRPr="005B731F">
        <w:rPr>
          <w:rFonts w:ascii="Cambria" w:hAnsi="Cambria"/>
          <w:sz w:val="24"/>
          <w:szCs w:val="24"/>
        </w:rPr>
        <w:t xml:space="preserve"> </w:t>
      </w:r>
      <w:r w:rsidRPr="005B731F">
        <w:rPr>
          <w:rFonts w:ascii="Cambria" w:hAnsi="Cambria"/>
          <w:sz w:val="24"/>
          <w:szCs w:val="24"/>
        </w:rPr>
        <w:t>головные телефоны;</w:t>
      </w:r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б) проверить напряжение питания приемника;</w:t>
      </w:r>
    </w:p>
    <w:p w:rsidR="00450E10" w:rsidRPr="005B731F" w:rsidRDefault="00450E10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в) проверить работоспособность приемника.</w:t>
      </w:r>
    </w:p>
    <w:p w:rsidR="00450E10" w:rsidRPr="005B731F" w:rsidRDefault="00215BB1" w:rsidP="00E47643">
      <w:pPr>
        <w:numPr>
          <w:ilvl w:val="2"/>
          <w:numId w:val="26"/>
        </w:numPr>
        <w:tabs>
          <w:tab w:val="clear" w:pos="1620"/>
          <w:tab w:val="num" w:pos="0"/>
        </w:tabs>
        <w:ind w:left="0" w:firstLine="567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</w:t>
      </w:r>
      <w:r w:rsidR="00450E10" w:rsidRPr="005B731F">
        <w:rPr>
          <w:rFonts w:ascii="Cambria" w:hAnsi="Cambria"/>
          <w:sz w:val="24"/>
          <w:szCs w:val="24"/>
        </w:rPr>
        <w:t>Для проверки напряжения питания следует включить приемник тумбл</w:t>
      </w:r>
      <w:r w:rsidR="00450E10" w:rsidRPr="005B731F">
        <w:rPr>
          <w:rFonts w:ascii="Cambria" w:hAnsi="Cambria"/>
          <w:sz w:val="24"/>
          <w:szCs w:val="24"/>
        </w:rPr>
        <w:t>е</w:t>
      </w:r>
      <w:r w:rsidR="00450E10" w:rsidRPr="005B731F">
        <w:rPr>
          <w:rFonts w:ascii="Cambria" w:hAnsi="Cambria"/>
          <w:sz w:val="24"/>
          <w:szCs w:val="24"/>
        </w:rPr>
        <w:t>ром</w:t>
      </w:r>
      <w:r w:rsidR="00E47643">
        <w:rPr>
          <w:rFonts w:ascii="Cambria" w:hAnsi="Cambria"/>
          <w:sz w:val="24"/>
          <w:szCs w:val="24"/>
        </w:rPr>
        <w:t> </w:t>
      </w:r>
      <w:r w:rsidRPr="005B731F">
        <w:rPr>
          <w:rFonts w:ascii="Cambria" w:hAnsi="Cambria"/>
          <w:sz w:val="24"/>
          <w:szCs w:val="24"/>
        </w:rPr>
        <w:t>«ВКЛ».</w:t>
      </w:r>
      <w:r w:rsidR="00450E10" w:rsidRPr="005B731F">
        <w:rPr>
          <w:rFonts w:ascii="Cambria" w:hAnsi="Cambria"/>
          <w:sz w:val="24"/>
          <w:szCs w:val="24"/>
        </w:rPr>
        <w:br/>
        <w:t xml:space="preserve">При этом </w:t>
      </w:r>
      <w:r w:rsidR="001114B0" w:rsidRPr="005B731F">
        <w:rPr>
          <w:rFonts w:ascii="Cambria" w:hAnsi="Cambria"/>
          <w:sz w:val="24"/>
          <w:szCs w:val="24"/>
        </w:rPr>
        <w:t>шкала</w:t>
      </w:r>
      <w:r w:rsidR="00450E10" w:rsidRPr="005B731F">
        <w:rPr>
          <w:rFonts w:ascii="Cambria" w:hAnsi="Cambria"/>
          <w:sz w:val="24"/>
          <w:szCs w:val="24"/>
        </w:rPr>
        <w:t xml:space="preserve"> индикатора </w:t>
      </w:r>
      <w:r w:rsidR="001114B0" w:rsidRPr="005B731F">
        <w:rPr>
          <w:rFonts w:ascii="Cambria" w:hAnsi="Cambria"/>
          <w:sz w:val="24"/>
          <w:szCs w:val="24"/>
        </w:rPr>
        <w:t xml:space="preserve">заряда </w:t>
      </w:r>
      <w:r w:rsidR="00450E10" w:rsidRPr="005B731F">
        <w:rPr>
          <w:rFonts w:ascii="Cambria" w:hAnsi="Cambria"/>
          <w:sz w:val="24"/>
          <w:szCs w:val="24"/>
        </w:rPr>
        <w:t xml:space="preserve">должна </w:t>
      </w:r>
      <w:r w:rsidR="001114B0" w:rsidRPr="005B731F">
        <w:rPr>
          <w:rFonts w:ascii="Cambria" w:hAnsi="Cambria"/>
          <w:sz w:val="24"/>
          <w:szCs w:val="24"/>
        </w:rPr>
        <w:t>быть зачернена</w:t>
      </w:r>
      <w:r w:rsidR="00450E10" w:rsidRPr="005B731F">
        <w:rPr>
          <w:rFonts w:ascii="Cambria" w:hAnsi="Cambria"/>
          <w:sz w:val="24"/>
          <w:szCs w:val="24"/>
        </w:rPr>
        <w:t xml:space="preserve"> не менее чем на </w:t>
      </w:r>
      <w:r w:rsidR="00CF1301" w:rsidRPr="005B731F">
        <w:rPr>
          <w:rFonts w:ascii="Cambria" w:hAnsi="Cambria"/>
          <w:sz w:val="24"/>
          <w:szCs w:val="24"/>
        </w:rPr>
        <w:t>половину</w:t>
      </w:r>
      <w:r w:rsidR="00450E10" w:rsidRPr="005B731F">
        <w:rPr>
          <w:rFonts w:ascii="Cambria" w:hAnsi="Cambria"/>
          <w:sz w:val="24"/>
          <w:szCs w:val="24"/>
        </w:rPr>
        <w:t xml:space="preserve"> шкалы.  В противном случае следует </w:t>
      </w:r>
      <w:r w:rsidR="001114B0" w:rsidRPr="005B731F">
        <w:rPr>
          <w:rFonts w:ascii="Cambria" w:hAnsi="Cambria"/>
          <w:sz w:val="24"/>
          <w:szCs w:val="24"/>
        </w:rPr>
        <w:t>зарядить</w:t>
      </w:r>
      <w:r w:rsidR="00450E10" w:rsidRPr="005B731F">
        <w:rPr>
          <w:rFonts w:ascii="Cambria" w:hAnsi="Cambria"/>
          <w:sz w:val="24"/>
          <w:szCs w:val="24"/>
        </w:rPr>
        <w:t xml:space="preserve"> </w:t>
      </w:r>
      <w:r w:rsidR="001114B0" w:rsidRPr="005B731F">
        <w:rPr>
          <w:rFonts w:ascii="Cambria" w:hAnsi="Cambria"/>
          <w:sz w:val="24"/>
          <w:szCs w:val="24"/>
        </w:rPr>
        <w:t>аккумуляторы</w:t>
      </w:r>
      <w:r w:rsidR="00450E10" w:rsidRPr="005B731F">
        <w:rPr>
          <w:rFonts w:ascii="Cambria" w:hAnsi="Cambria"/>
          <w:sz w:val="24"/>
          <w:szCs w:val="24"/>
        </w:rPr>
        <w:t>.</w:t>
      </w:r>
    </w:p>
    <w:p w:rsidR="00450E10" w:rsidRPr="005B731F" w:rsidRDefault="004F4E2C" w:rsidP="00E47643">
      <w:pPr>
        <w:numPr>
          <w:ilvl w:val="2"/>
          <w:numId w:val="26"/>
        </w:numPr>
        <w:tabs>
          <w:tab w:val="clear" w:pos="1620"/>
          <w:tab w:val="num" w:pos="0"/>
        </w:tabs>
        <w:ind w:left="0" w:firstLine="567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 </w:t>
      </w:r>
      <w:r w:rsidR="00450E10" w:rsidRPr="005B731F">
        <w:rPr>
          <w:rFonts w:ascii="Cambria" w:hAnsi="Cambria"/>
          <w:sz w:val="24"/>
          <w:szCs w:val="24"/>
        </w:rPr>
        <w:t>Для проверки работоспособности приемника при работе с индукцио</w:t>
      </w:r>
      <w:r w:rsidR="00450E10" w:rsidRPr="005B731F">
        <w:rPr>
          <w:rFonts w:ascii="Cambria" w:hAnsi="Cambria"/>
          <w:sz w:val="24"/>
          <w:szCs w:val="24"/>
        </w:rPr>
        <w:t>н</w:t>
      </w:r>
      <w:r w:rsidR="00450E10" w:rsidRPr="005B731F">
        <w:rPr>
          <w:rFonts w:ascii="Cambria" w:hAnsi="Cambria"/>
          <w:sz w:val="24"/>
          <w:szCs w:val="24"/>
        </w:rPr>
        <w:t>ным датчиком можно использовать дополнительный генератор (п. 1.2), работающий в режиме без нагрузки.  Если к работающему генератору поднести датчик, то даже при минимальном усилении в телефонах  должен прослушиваться хорошо слышимый си</w:t>
      </w:r>
      <w:r w:rsidR="00450E10" w:rsidRPr="005B731F">
        <w:rPr>
          <w:rFonts w:ascii="Cambria" w:hAnsi="Cambria"/>
          <w:sz w:val="24"/>
          <w:szCs w:val="24"/>
        </w:rPr>
        <w:t>г</w:t>
      </w:r>
      <w:r w:rsidR="00450E10" w:rsidRPr="005B731F">
        <w:rPr>
          <w:rFonts w:ascii="Cambria" w:hAnsi="Cambria"/>
          <w:sz w:val="24"/>
          <w:szCs w:val="24"/>
        </w:rPr>
        <w:t xml:space="preserve">нал генератора. </w:t>
      </w:r>
    </w:p>
    <w:p w:rsidR="00450E10" w:rsidRPr="005B731F" w:rsidRDefault="004F4E2C" w:rsidP="00E47643">
      <w:pPr>
        <w:numPr>
          <w:ilvl w:val="2"/>
          <w:numId w:val="26"/>
        </w:numPr>
        <w:tabs>
          <w:tab w:val="clear" w:pos="1620"/>
          <w:tab w:val="num" w:pos="0"/>
        </w:tabs>
        <w:ind w:left="0" w:firstLine="567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 </w:t>
      </w:r>
      <w:r w:rsidR="00450E10" w:rsidRPr="005B731F">
        <w:rPr>
          <w:rFonts w:ascii="Cambria" w:hAnsi="Cambria"/>
          <w:sz w:val="24"/>
          <w:szCs w:val="24"/>
        </w:rPr>
        <w:t>Для проверки работоспособности приемника при работе с акустическим датчиком можно использовать наручные механические часы.</w:t>
      </w:r>
    </w:p>
    <w:p w:rsidR="00E47643" w:rsidRDefault="00450E10" w:rsidP="00E47643">
      <w:pPr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lastRenderedPageBreak/>
        <w:t xml:space="preserve">   </w:t>
      </w:r>
      <w:r w:rsidRPr="005B731F">
        <w:rPr>
          <w:rFonts w:ascii="Cambria" w:hAnsi="Cambria"/>
          <w:sz w:val="24"/>
          <w:szCs w:val="24"/>
        </w:rPr>
        <w:tab/>
        <w:t xml:space="preserve">Датчик подключают к приемнику и устанавливают на часы, устанавливают </w:t>
      </w:r>
      <w:r w:rsidR="00CF1301" w:rsidRPr="005B731F">
        <w:rPr>
          <w:rFonts w:ascii="Cambria" w:hAnsi="Cambria"/>
          <w:sz w:val="24"/>
          <w:szCs w:val="24"/>
        </w:rPr>
        <w:t>р</w:t>
      </w:r>
      <w:r w:rsidR="00CF1301" w:rsidRPr="005B731F">
        <w:rPr>
          <w:rFonts w:ascii="Cambria" w:hAnsi="Cambria"/>
          <w:sz w:val="24"/>
          <w:szCs w:val="24"/>
        </w:rPr>
        <w:t>е</w:t>
      </w:r>
      <w:r w:rsidR="00CF1301" w:rsidRPr="005B731F">
        <w:rPr>
          <w:rFonts w:ascii="Cambria" w:hAnsi="Cambria"/>
          <w:sz w:val="24"/>
          <w:szCs w:val="24"/>
        </w:rPr>
        <w:t>жим акустики,</w:t>
      </w:r>
      <w:r w:rsidRPr="005B731F">
        <w:rPr>
          <w:rFonts w:ascii="Cambria" w:hAnsi="Cambria"/>
          <w:sz w:val="24"/>
          <w:szCs w:val="24"/>
        </w:rPr>
        <w:t xml:space="preserve"> </w:t>
      </w:r>
      <w:r w:rsidR="00CF1301" w:rsidRPr="005B731F">
        <w:rPr>
          <w:rFonts w:ascii="Cambria" w:hAnsi="Cambria"/>
          <w:sz w:val="24"/>
          <w:szCs w:val="24"/>
        </w:rPr>
        <w:t>коэффициент усиления  1000.</w:t>
      </w:r>
      <w:r w:rsidR="00215BB1" w:rsidRPr="005B731F">
        <w:rPr>
          <w:rFonts w:ascii="Cambria" w:hAnsi="Cambria"/>
          <w:sz w:val="24"/>
          <w:szCs w:val="24"/>
        </w:rPr>
        <w:t xml:space="preserve">  </w:t>
      </w:r>
      <w:r w:rsidRPr="005B731F">
        <w:rPr>
          <w:rFonts w:ascii="Cambria" w:hAnsi="Cambria"/>
          <w:sz w:val="24"/>
          <w:szCs w:val="24"/>
        </w:rPr>
        <w:t>В головных телефонах при этом должно быть слышно отчетливое тиканье часов.</w:t>
      </w:r>
    </w:p>
    <w:p w:rsidR="00E47643" w:rsidRPr="005B731F" w:rsidRDefault="00E47643">
      <w:pPr>
        <w:jc w:val="both"/>
        <w:rPr>
          <w:rFonts w:ascii="Cambria" w:hAnsi="Cambria"/>
          <w:sz w:val="24"/>
          <w:szCs w:val="24"/>
        </w:rPr>
      </w:pPr>
    </w:p>
    <w:p w:rsidR="00450E10" w:rsidRPr="005B731F" w:rsidRDefault="00450E10" w:rsidP="00E47643">
      <w:pPr>
        <w:numPr>
          <w:ilvl w:val="1"/>
          <w:numId w:val="28"/>
        </w:numPr>
        <w:tabs>
          <w:tab w:val="clear" w:pos="1222"/>
          <w:tab w:val="num" w:pos="993"/>
        </w:tabs>
        <w:spacing w:before="120" w:after="120" w:line="360" w:lineRule="auto"/>
        <w:ind w:left="1225" w:hanging="658"/>
        <w:jc w:val="both"/>
        <w:rPr>
          <w:rFonts w:ascii="Cambria" w:hAnsi="Cambria"/>
          <w:b/>
          <w:sz w:val="24"/>
          <w:szCs w:val="24"/>
        </w:rPr>
      </w:pPr>
      <w:r w:rsidRPr="005B731F">
        <w:rPr>
          <w:rFonts w:ascii="Cambria" w:hAnsi="Cambria"/>
          <w:b/>
          <w:sz w:val="24"/>
          <w:szCs w:val="24"/>
        </w:rPr>
        <w:t xml:space="preserve">Определение трассы кабеля </w:t>
      </w:r>
      <w:r w:rsidRPr="005B731F">
        <w:rPr>
          <w:rFonts w:ascii="Cambria" w:hAnsi="Cambria"/>
          <w:b/>
          <w:sz w:val="24"/>
          <w:szCs w:val="24"/>
        </w:rPr>
        <w:tab/>
      </w:r>
    </w:p>
    <w:p w:rsidR="00450E10" w:rsidRDefault="00450E10" w:rsidP="00E252D8">
      <w:pPr>
        <w:numPr>
          <w:ilvl w:val="2"/>
          <w:numId w:val="28"/>
        </w:numPr>
        <w:ind w:hanging="581"/>
        <w:jc w:val="both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 xml:space="preserve"> Для определения трассы кабеля следует подключить к кабелю дополн</w:t>
      </w:r>
      <w:r w:rsidRPr="005B731F">
        <w:rPr>
          <w:rFonts w:ascii="Cambria" w:hAnsi="Cambria"/>
          <w:sz w:val="24"/>
          <w:szCs w:val="24"/>
        </w:rPr>
        <w:t>и</w:t>
      </w:r>
      <w:r w:rsidRPr="005B731F">
        <w:rPr>
          <w:rFonts w:ascii="Cambria" w:hAnsi="Cambria"/>
          <w:sz w:val="24"/>
          <w:szCs w:val="24"/>
        </w:rPr>
        <w:t xml:space="preserve">тельный генератор </w:t>
      </w:r>
      <w:r w:rsidR="00D42F89" w:rsidRPr="005B731F">
        <w:rPr>
          <w:rFonts w:ascii="Cambria" w:hAnsi="Cambria"/>
          <w:sz w:val="24"/>
          <w:szCs w:val="24"/>
        </w:rPr>
        <w:t xml:space="preserve">звуковой частоты </w:t>
      </w:r>
      <w:r w:rsidR="00244D54" w:rsidRPr="005B731F">
        <w:rPr>
          <w:rFonts w:ascii="Cambria" w:hAnsi="Cambria"/>
          <w:sz w:val="24"/>
          <w:szCs w:val="24"/>
        </w:rPr>
        <w:t>по схеме рис</w:t>
      </w:r>
      <w:r w:rsidR="00E252D8" w:rsidRPr="005B731F">
        <w:rPr>
          <w:rFonts w:ascii="Cambria" w:hAnsi="Cambria"/>
          <w:sz w:val="24"/>
          <w:szCs w:val="24"/>
        </w:rPr>
        <w:t>унка</w:t>
      </w:r>
      <w:r w:rsidR="00244D54" w:rsidRPr="005B731F">
        <w:rPr>
          <w:rFonts w:ascii="Cambria" w:hAnsi="Cambria"/>
          <w:sz w:val="24"/>
          <w:szCs w:val="24"/>
        </w:rPr>
        <w:t xml:space="preserve"> 5</w:t>
      </w:r>
      <w:r w:rsidR="00E252D8" w:rsidRPr="005B731F">
        <w:rPr>
          <w:rFonts w:ascii="Cambria" w:hAnsi="Cambria"/>
          <w:sz w:val="24"/>
          <w:szCs w:val="24"/>
        </w:rPr>
        <w:t>.</w:t>
      </w:r>
    </w:p>
    <w:p w:rsidR="00E47643" w:rsidRDefault="00E47643" w:rsidP="00E47643">
      <w:pPr>
        <w:ind w:left="1574"/>
        <w:jc w:val="both"/>
        <w:rPr>
          <w:rFonts w:ascii="Cambria" w:hAnsi="Cambria"/>
          <w:sz w:val="24"/>
          <w:szCs w:val="24"/>
        </w:rPr>
      </w:pPr>
    </w:p>
    <w:p w:rsidR="00450E10" w:rsidRDefault="00B56F0A" w:rsidP="00E4764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44" style="position:absolute;margin-left:37.3pt;margin-top:4.5pt;width:369pt;height:61.1pt;z-index:251653120" coordsize="19999,20000">
            <v:group id="_x0000_s1045" style="position:absolute;top:4750;width:19999;height:15056" coordsize="19999,20000">
              <v:rect id="_x0000_s1046" style="position:absolute;top:1052;width:1914;height:15793" filled="f" strokeweight="1pt">
                <v:textbox inset="1pt,1pt,1pt,1pt">
                  <w:txbxContent>
                    <w:p w:rsidR="008B6492" w:rsidRDefault="008B6492">
                      <w:r>
                        <w:t>Ген</w:t>
                      </w:r>
                      <w:r>
                        <w:t>е</w:t>
                      </w:r>
                      <w:r>
                        <w:t>ратор</w:t>
                      </w:r>
                      <w:r>
                        <w:tab/>
                      </w:r>
                    </w:p>
                  </w:txbxContent>
                </v:textbox>
              </v:rect>
              <v:line id="_x0000_s1047" style="position:absolute" from="3823,1052" to="18088,1071" strokeweight="1pt">
                <v:stroke startarrowwidth="narrow" startarrowlength="short" endarrowwidth="narrow" endarrowlength="short"/>
              </v:line>
              <v:line id="_x0000_s1048" style="position:absolute" from="3823,4207" to="18088,4225" strokeweight="1pt">
                <v:stroke startarrowwidth="narrow" startarrowlength="short" endarrowwidth="narrow" endarrowlength="short"/>
              </v:line>
              <v:line id="_x0000_s1049" style="position:absolute" from="3823,7362" to="18088,7380" strokeweight="1pt">
                <v:stroke startarrowwidth="narrow" startarrowlength="short" endarrowwidth="narrow" endarrowlength="short"/>
              </v:line>
              <v:line id="_x0000_s1050" style="position:absolute" from="3823,11569" to="18088,11587" strokeweight="1pt">
                <v:stroke startarrowwidth="narrow" startarrowlength="short" endarrowwidth="narrow" endarrowlength="short"/>
              </v:line>
              <v:line id="_x0000_s1051" style="position:absolute" from="3676,12619" to="3678,17897" strokeweight="1pt">
                <v:stroke startarrowwidth="narrow" startarrowlength="short" endarrowwidth="narrow" endarrowlength="short"/>
              </v:line>
              <v:group id="_x0000_s1052" style="position:absolute;left:3235;top:17879;width:885;height:2121" coordorigin=",18" coordsize="20000,19982">
                <v:line id="_x0000_s1053" style="position:absolute" from="6644,19821" to="13356,20000" strokeweight="1pt">
                  <v:stroke startarrowwidth="narrow" startarrowlength="short" endarrowwidth="narrow" endarrowlength="short"/>
                </v:line>
                <v:line id="_x0000_s1054" style="position:absolute" from="0,18" to="20000,188" strokeweight="1pt">
                  <v:stroke startarrowwidth="narrow" startarrowlength="short" endarrowwidth="narrow" endarrowlength="short"/>
                </v:line>
                <v:line id="_x0000_s1055" style="position:absolute" from="3322,9910" to="16678,10089" strokeweight="1pt">
                  <v:stroke startarrowwidth="narrow" startarrowlength="short" endarrowwidth="narrow" endarrowlength="short"/>
                </v:line>
              </v:group>
              <v:group id="_x0000_s1056" style="position:absolute;left:17791;top:17879;width:885;height:2121" coordorigin=",18" coordsize="20000,19982">
                <v:line id="_x0000_s1057" style="position:absolute" from="6644,19821" to="13356,20000" strokeweight="1pt">
                  <v:stroke startarrowwidth="narrow" startarrowlength="short" endarrowwidth="narrow" endarrowlength="short"/>
                </v:line>
                <v:line id="_x0000_s1058" style="position:absolute" from="0,18" to="20000,188" strokeweight="1pt">
                  <v:stroke startarrowwidth="narrow" startarrowlength="short" endarrowwidth="narrow" endarrowlength="short"/>
                </v:line>
                <v:line id="_x0000_s1059" style="position:absolute" from="3322,9910" to="16678,10089" strokeweight="1pt">
                  <v:stroke startarrowwidth="narrow" startarrowlength="short" endarrowwidth="narrow" endarrowlength="short"/>
                </v:line>
              </v:group>
              <v:line id="_x0000_s1060" style="position:absolute" from="18232,12620" to="18235,17897" strokeweight="1pt">
                <v:stroke startarrowwidth="narrow" startarrowlength="short" endarrowwidth="narrow" endarrowlength="short"/>
              </v:line>
              <v:oval id="_x0000_s1061" style="position:absolute;left:3529;width:296;height:2123" filled="f" strokeweight="1pt"/>
              <v:oval id="_x0000_s1062" style="position:absolute;left:3529;top:3155;width:296;height:2121" filled="f" strokeweight="1pt"/>
              <v:oval id="_x0000_s1063" style="position:absolute;left:3529;top:6310;width:296;height:2121" filled="f" strokeweight="1pt"/>
              <v:oval id="_x0000_s1064" style="position:absolute;left:18085;width:297;height:2121" filled="f" strokeweight="1pt"/>
              <v:oval id="_x0000_s1065" style="position:absolute;left:18085;top:3155;width:297;height:2121" filled="f" strokeweight="1pt"/>
              <v:oval id="_x0000_s1066" style="position:absolute;left:18085;top:6310;width:297;height:2121" filled="f" strokeweight="1pt"/>
              <v:line id="_x0000_s1067" style="position:absolute;flip:x" from="1911,4207" to="3531,4226" strokeweight="1pt">
                <v:stroke startarrowwidth="narrow" startarrowlength="short" endarrowwidth="narrow" endarrowlength="short"/>
              </v:line>
              <v:group id="_x0000_s1068" style="position:absolute;left:19114;top:17879;width:885;height:2121" coordorigin="-22,18" coordsize="20021,19982">
                <v:line id="_x0000_s1069" style="position:absolute" from="6629,19821" to="13348,20000" strokeweight="1pt">
                  <v:stroke startarrowwidth="narrow" startarrowlength="short" endarrowwidth="narrow" endarrowlength="short"/>
                </v:line>
                <v:line id="_x0000_s1070" style="position:absolute" from="-22,18" to="19999,188" strokeweight="1pt">
                  <v:stroke startarrowwidth="narrow" startarrowlength="short" endarrowwidth="narrow" endarrowlength="short"/>
                </v:line>
                <v:line id="_x0000_s1071" style="position:absolute" from="3304,9910" to="16673,10089" strokeweight="1pt">
                  <v:stroke startarrowwidth="narrow" startarrowlength="short" endarrowwidth="narrow" endarrowlength="short"/>
                </v:line>
              </v:group>
              <v:line id="_x0000_s1072" style="position:absolute" from="18379,4207" to="19558,4226" strokeweight="1pt">
                <v:stroke startarrowwidth="narrow" startarrowlength="short" endarrowwidth="narrow" endarrowlength="short"/>
              </v:line>
              <v:line id="_x0000_s1073" style="position:absolute" from="19555,4207" to="19558,17897" strokeweight="1pt">
                <v:stroke startarrowwidth="narrow" startarrowlength="short" endarrowwidth="narrow" endarrowlength="short"/>
              </v:line>
              <v:line id="_x0000_s1074" style="position:absolute" from="1911,9465" to="2502,9483" strokeweight="1pt">
                <v:stroke startarrowwidth="narrow" startarrowlength="short" endarrowwidth="narrow" endarrowlength="short"/>
              </v:line>
              <v:group id="_x0000_s1075" style="position:absolute;left:2058;top:17879;width:885;height:2121" coordorigin="1,18" coordsize="19999,19982">
                <v:line id="_x0000_s1076" style="position:absolute" from="6667,19821" to="13356,20000" strokeweight="1pt">
                  <v:stroke startarrowwidth="narrow" startarrowlength="short" endarrowwidth="narrow" endarrowlength="short"/>
                </v:line>
                <v:line id="_x0000_s1077" style="position:absolute" from="1,18" to="20000,188" strokeweight="1pt">
                  <v:stroke startarrowwidth="narrow" startarrowlength="short" endarrowwidth="narrow" endarrowlength="short"/>
                </v:line>
                <v:line id="_x0000_s1078" style="position:absolute" from="3323,9910" to="16678,10089" strokeweight="1pt">
                  <v:stroke startarrowwidth="narrow" startarrowlength="short" endarrowwidth="narrow" endarrowlength="short"/>
                </v:line>
              </v:group>
              <v:oval id="_x0000_s1079" style="position:absolute;left:3529;top:10517;width:296;height:2121" filled="f" strokeweight="1pt"/>
              <v:oval id="_x0000_s1080" style="position:absolute;left:18085;top:10517;width:297;height:2121" filled="f" strokeweight="1pt"/>
              <v:line id="_x0000_s1081" style="position:absolute" from="2500,9465" to="2502,17897" strokeweight="1pt">
                <v:stroke startarrowwidth="narrow" startarrowlength="short" endarrowwidth="narrow" endarrowlength="short"/>
              </v:line>
            </v:group>
            <v:shape id="_x0000_s1082" type="#_x0000_t41" style="position:absolute;left:6250;width:3715;height:20000" adj="-3945,5130,-1785,2970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А</w:t>
                    </w:r>
                  </w:p>
                </w:txbxContent>
              </v:textbox>
              <o:callout v:ext="edit" gap="5.95pt" distance="9.9pt" length="178.41233mm" minusy="t" dropauto="t"/>
            </v:shape>
            <v:shape id="_x0000_s1083" type="#_x0000_t41" style="position:absolute;left:8990;top:750;width:3714;height:4333" adj="-6915,33438,-1785,13708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proofErr w:type="gramStart"/>
                    <w:r>
                      <w:t>В</w:t>
                    </w:r>
                    <w:proofErr w:type="gramEnd"/>
                  </w:p>
                </w:txbxContent>
              </v:textbox>
              <o:callout v:ext="edit" gap="5.95pt" distance="9.9pt" length="178.41233mm" minusy="t" dropauto="t"/>
            </v:shape>
            <v:shape id="_x0000_s1084" type="#_x0000_t41" style="position:absolute;left:12325;top:750;width:3714;height:4333" adj="-11190,49223,-1785,13708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proofErr w:type="gramStart"/>
                    <w:r>
                      <w:t>С</w:t>
                    </w:r>
                    <w:proofErr w:type="gramEnd"/>
                  </w:p>
                </w:txbxContent>
              </v:textbox>
              <o:callout v:ext="edit" gap="5.95pt" distance="9.9pt" length="178.41233mm" minusy="t" dropauto="t"/>
            </v:shape>
          </v:group>
        </w:pict>
      </w:r>
    </w:p>
    <w:p w:rsidR="00E47643" w:rsidRPr="008B1D98" w:rsidRDefault="00E47643">
      <w:pPr>
        <w:ind w:firstLine="284"/>
        <w:jc w:val="both"/>
        <w:rPr>
          <w:rFonts w:ascii="Times New Roman" w:hAnsi="Times New Roman"/>
        </w:rPr>
      </w:pPr>
    </w:p>
    <w:p w:rsidR="00450E10" w:rsidRPr="008B1D98" w:rsidRDefault="00450E10">
      <w:pPr>
        <w:ind w:firstLine="284"/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</w:p>
    <w:p w:rsidR="00450E10" w:rsidRPr="008B1D98" w:rsidRDefault="00450E10">
      <w:pPr>
        <w:ind w:firstLine="284"/>
        <w:jc w:val="both"/>
        <w:rPr>
          <w:rFonts w:ascii="Times New Roman" w:hAnsi="Times New Roman"/>
        </w:rPr>
      </w:pP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  <w:sz w:val="16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</w:p>
    <w:p w:rsidR="00450E10" w:rsidRPr="005B731F" w:rsidRDefault="00244D54" w:rsidP="007E3917">
      <w:pPr>
        <w:ind w:firstLine="284"/>
        <w:jc w:val="center"/>
        <w:rPr>
          <w:rFonts w:ascii="Cambria" w:hAnsi="Cambria"/>
          <w:sz w:val="24"/>
          <w:szCs w:val="24"/>
        </w:rPr>
      </w:pPr>
      <w:r w:rsidRPr="005B731F">
        <w:rPr>
          <w:rFonts w:ascii="Cambria" w:hAnsi="Cambria"/>
          <w:sz w:val="24"/>
          <w:szCs w:val="24"/>
        </w:rPr>
        <w:t>Рис</w:t>
      </w:r>
      <w:r w:rsidR="00E252D8" w:rsidRPr="005B731F">
        <w:rPr>
          <w:rFonts w:ascii="Cambria" w:hAnsi="Cambria"/>
          <w:sz w:val="24"/>
          <w:szCs w:val="24"/>
        </w:rPr>
        <w:t>унок</w:t>
      </w:r>
      <w:r w:rsidRPr="005B731F">
        <w:rPr>
          <w:rFonts w:ascii="Cambria" w:hAnsi="Cambria"/>
          <w:sz w:val="24"/>
          <w:szCs w:val="24"/>
        </w:rPr>
        <w:t xml:space="preserve"> 5</w:t>
      </w:r>
      <w:r w:rsidR="00450E10" w:rsidRPr="005B731F">
        <w:rPr>
          <w:rFonts w:ascii="Cambria" w:hAnsi="Cambria"/>
          <w:sz w:val="24"/>
          <w:szCs w:val="24"/>
        </w:rPr>
        <w:t>. Подключение генератора для опре</w:t>
      </w:r>
      <w:r w:rsidR="00F54B95" w:rsidRPr="005B731F">
        <w:rPr>
          <w:rFonts w:ascii="Cambria" w:hAnsi="Cambria"/>
          <w:sz w:val="24"/>
          <w:szCs w:val="24"/>
        </w:rPr>
        <w:t>деления трассы кабеля</w:t>
      </w:r>
    </w:p>
    <w:p w:rsidR="00450E10" w:rsidRPr="008B1D98" w:rsidRDefault="00B56F0A">
      <w:pPr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2" type="#_x0000_t41" style="position:absolute;left:0;text-align:left;margin-left:314.45pt;margin-top:80.8pt;width:76.85pt;height:25.3pt;z-index:251651072" o:regroupid="1" adj="-9669,12379,-1672,8452,-22499,75301,-22499,75301" filled="f" strokeweight=".25pt">
            <v:stroke startarrowwidth="narrow" startarrowlength="short" endarrowwidth="narrow" endarrowlength="short"/>
            <v:textbox inset="1pt,1pt,1pt,1pt">
              <w:txbxContent>
                <w:p w:rsidR="008B6492" w:rsidRDefault="008B6492">
                  <w:proofErr w:type="spellStart"/>
                  <w:r>
                    <w:rPr>
                      <w:lang w:val="en-US"/>
                    </w:rPr>
                    <w:t>Датчик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индукционный</w:t>
                  </w:r>
                  <w:proofErr w:type="spellEnd"/>
                  <w:r>
                    <w:t xml:space="preserve"> </w:t>
                  </w:r>
                </w:p>
              </w:txbxContent>
            </v:textbox>
            <o:callout v:ext="edit" gap="5.95pt" distance="9.9pt" length="178.41233mm" minusy="t" dropauto="t"/>
          </v:shape>
        </w:pict>
      </w:r>
      <w:r>
        <w:rPr>
          <w:rFonts w:ascii="Times New Roman" w:hAnsi="Times New Roman"/>
          <w:noProof/>
        </w:rPr>
        <w:pict>
          <v:shape id="_x0000_s1030" type="#_x0000_t41" style="position:absolute;left:0;text-align:left;margin-left:314.45pt;margin-top:26.8pt;width:95.5pt;height:29.9pt;z-index:251649024" o:regroupid="1" adj="-3732,10005,-1346,7152,-8142,54036,-8142,54036" filled="f" strokeweight=".25pt">
            <v:stroke startarrowwidth="narrow" startarrowlength="short" endarrowwidth="narrow" endarrowlength="short"/>
            <v:textbox inset="1pt,1pt,1pt,1pt">
              <w:txbxContent>
                <w:p w:rsidR="008B6492" w:rsidRDefault="008B6492">
                  <w:r>
                    <w:t>Распределение сигнала датчика</w:t>
                  </w:r>
                </w:p>
                <w:p w:rsidR="008B6492" w:rsidRDefault="008B6492"/>
                <w:p w:rsidR="008B6492" w:rsidRDefault="008B6492"/>
                <w:p w:rsidR="008B6492" w:rsidRDefault="008B6492"/>
                <w:p w:rsidR="008B6492" w:rsidRDefault="008B6492"/>
              </w:txbxContent>
            </v:textbox>
            <o:callout v:ext="edit" gap="5.95pt" distance="9.9pt" length="179.80789mm" minusy="t" dropauto="t"/>
          </v:shape>
        </w:pict>
      </w:r>
      <w:r>
        <w:rPr>
          <w:rFonts w:ascii="Times New Roman" w:hAnsi="Times New Roman"/>
          <w:noProof/>
        </w:rPr>
        <w:pict>
          <v:group id="_x0000_s1031" style="position:absolute;left:0;text-align:left;margin-left:134.45pt;margin-top:80.8pt;width:210.95pt;height:145.35pt;z-index:251650048" coordorigin=",1" coordsize="20000,19999" o:regroupid="1">
            <v:rect id="_x0000_s1032" style="position:absolute;top:7837;width:20000;height:12163" fillcolor="#b2b2b2" strokeweight=".25pt"/>
            <v:oval id="_x0000_s1033" style="position:absolute;left:9998;top:11764;width:544;height:792" fillcolor="black" strokeweight="1pt"/>
            <v:oval id="_x0000_s1034" style="position:absolute;left:9187;top:10589;width:2166;height:3143" filled="f" strokeweight=".5pt">
              <v:stroke dashstyle="1 1"/>
            </v:oval>
            <v:oval id="_x0000_s1035" style="position:absolute;left:8106;top:9020;width:4328;height:6280" filled="f" strokeweight=".5pt">
              <v:stroke dashstyle="1 1"/>
            </v:oval>
            <v:oval id="_x0000_s1036" style="position:absolute;left:6755;top:7059;width:7030;height:10203" filled="f" strokeweight=".5pt">
              <v:stroke dashstyle="1 1"/>
            </v:oval>
            <v:oval id="_x0000_s1037" style="position:absolute;left:5403;top:5098;width:9732;height:14125" filled="f" strokeweight=".5pt">
              <v:stroke dashstyle="1 1"/>
            </v:oval>
            <v:line id="_x0000_s1038" style="position:absolute;flip:y" from="10268,1" to="10272,12164" strokeweight=".5pt">
              <v:stroke dashstyle="1 1" startarrowwidth="narrow" startarrowlength="short" endarrowwidth="narrow" endarrowlength="short"/>
            </v:line>
            <v:rect id="_x0000_s1039" style="position:absolute;left:9998;top:1;width:544;height:4713" fillcolor="#737373" strokeweight=".25pt"/>
            <v:rect id="_x0000_s1040" style="position:absolute;left:12970;top:1;width:545;height:4713" fillcolor="#737373" strokeweight=".25pt"/>
            <v:rect id="_x0000_s1041" style="position:absolute;left:7025;top:1;width:545;height:4713" fillcolor="#737373" strokeweight=".25pt"/>
          </v:group>
        </w:pict>
      </w:r>
      <w:r w:rsidR="00450E10" w:rsidRPr="008B1D98">
        <w:rPr>
          <w:rFonts w:ascii="Times New Roman" w:hAnsi="Times New Roman"/>
        </w:rPr>
        <w:object w:dxaOrig="4935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86.25pt" o:ole="">
            <v:imagedata r:id="rId18" o:title=""/>
          </v:shape>
          <o:OLEObject Type="Embed" ProgID="PBrush" ShapeID="_x0000_i1025" DrawAspect="Content" ObjectID="_1500111954" r:id="rId19"/>
        </w:object>
      </w:r>
    </w:p>
    <w:p w:rsidR="00450E10" w:rsidRPr="008B1D98" w:rsidRDefault="00450E10">
      <w:pPr>
        <w:ind w:firstLine="284"/>
        <w:jc w:val="both"/>
        <w:rPr>
          <w:rFonts w:ascii="Times New Roman" w:hAnsi="Times New Roman"/>
        </w:rPr>
      </w:pP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B56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41" style="position:absolute;left:0;text-align:left;margin-left:300.4pt;margin-top:3.6pt;width:86.25pt;height:38.4pt;z-index:251646976" o:allowincell="f" adj="-4170,9281,-1490,5569" filled="f" strokeweight=".25pt">
            <v:stroke startarrowwidth="narrow" startarrowlength="short" endarrowwidth="narrow" endarrowlength="short"/>
            <v:textbox inset="1pt,1pt,1pt,1pt">
              <w:txbxContent>
                <w:p w:rsidR="008B6492" w:rsidRDefault="008B6492">
                  <w:r>
                    <w:t>Силовые линии магнитного поля</w:t>
                  </w:r>
                </w:p>
              </w:txbxContent>
            </v:textbox>
            <o:callout v:ext="edit" gap="5.95pt" distance="9.9pt" length="1.82042mm" minusy="t" dropauto="t"/>
          </v:shape>
        </w:pict>
      </w: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B56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41" style="position:absolute;left:0;text-align:left;margin-left:302.8pt;margin-top:10.2pt;width:51.05pt;height:15.6pt;z-index:251648000" o:regroupid="1" o:allowincell="f" adj="-9753,37385,-2518,13708" filled="f" strokeweight=".25pt">
            <v:stroke startarrowwidth="narrow" startarrowlength="short" endarrowwidth="narrow" endarrowlength="short"/>
            <v:textbox inset="1pt,1pt,1pt,1pt">
              <w:txbxContent>
                <w:p w:rsidR="008B6492" w:rsidRDefault="008B6492">
                  <w:r>
                    <w:t>Грунт</w:t>
                  </w:r>
                </w:p>
              </w:txbxContent>
            </v:textbox>
            <o:callout v:ext="edit" gap="5.95pt" distance="9.9pt" length="179.80789mm" minusy="t" dropauto="t"/>
          </v:shape>
        </w:pict>
      </w: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7E3917" w:rsidRDefault="007E3917">
      <w:pPr>
        <w:jc w:val="both"/>
        <w:rPr>
          <w:rFonts w:ascii="Times New Roman" w:hAnsi="Times New Roman"/>
        </w:rPr>
      </w:pPr>
    </w:p>
    <w:p w:rsidR="007E3917" w:rsidRDefault="00B56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type="#_x0000_t41" style="position:absolute;left:0;text-align:left;margin-left:136.3pt;margin-top:1.65pt;width:54pt;height:15.6pt;z-index:251652096" o:regroupid="1" adj="41100,-44862,23980,7892,-22340,23677,-22340,23677" filled="f" strokeweight=".25pt">
            <v:stroke startarrowwidth="narrow" startarrowlength="short" endarrowwidth="narrow" endarrowlength="short"/>
            <v:textbox inset="1pt,1pt,1pt,1pt">
              <w:txbxContent>
                <w:p w:rsidR="008B6492" w:rsidRDefault="008B6492">
                  <w:r>
                    <w:t xml:space="preserve">    Кабель</w:t>
                  </w:r>
                </w:p>
              </w:txbxContent>
            </v:textbox>
            <o:callout v:ext="edit" gap="5.95pt" distance="9.9pt" length="178.41233mm" minusx="t" dropauto="t"/>
          </v:shape>
        </w:pict>
      </w: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7E3917" w:rsidRDefault="007E3917">
      <w:pPr>
        <w:rPr>
          <w:rFonts w:ascii="Times New Roman" w:hAnsi="Times New Roman"/>
        </w:rPr>
      </w:pPr>
    </w:p>
    <w:p w:rsidR="00450E10" w:rsidRPr="00E47643" w:rsidRDefault="00244D54" w:rsidP="004C4C53">
      <w:pPr>
        <w:jc w:val="center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Рис</w:t>
      </w:r>
      <w:r w:rsidR="00E252D8" w:rsidRPr="00E47643">
        <w:rPr>
          <w:rFonts w:ascii="Cambria" w:hAnsi="Cambria"/>
          <w:sz w:val="24"/>
          <w:szCs w:val="24"/>
        </w:rPr>
        <w:t xml:space="preserve">унок </w:t>
      </w:r>
      <w:r w:rsidRPr="00E47643">
        <w:rPr>
          <w:rFonts w:ascii="Cambria" w:hAnsi="Cambria"/>
          <w:sz w:val="24"/>
          <w:szCs w:val="24"/>
        </w:rPr>
        <w:t>6</w:t>
      </w:r>
      <w:r w:rsidR="00450E10" w:rsidRPr="00E47643">
        <w:rPr>
          <w:rFonts w:ascii="Cambria" w:hAnsi="Cambria"/>
          <w:sz w:val="24"/>
          <w:szCs w:val="24"/>
        </w:rPr>
        <w:t>. Поле кабеля в режиме трассы при вертикальном положении индукционного датчика</w:t>
      </w: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При таком соединении генератора и кабеля силовые линии магнитного поля имеют вид концентрических окружностей (рис.</w:t>
      </w:r>
      <w:r w:rsidR="00244D54" w:rsidRPr="00E47643">
        <w:rPr>
          <w:rFonts w:ascii="Cambria" w:hAnsi="Cambria"/>
          <w:sz w:val="24"/>
          <w:szCs w:val="24"/>
        </w:rPr>
        <w:t>6). В верхней части рис.6</w:t>
      </w:r>
      <w:r w:rsidRPr="00E47643">
        <w:rPr>
          <w:rFonts w:ascii="Cambria" w:hAnsi="Cambria"/>
          <w:sz w:val="24"/>
          <w:szCs w:val="24"/>
        </w:rPr>
        <w:t xml:space="preserve"> приведено распред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>ление сигнала индукционного датчика, расположенного вертикально, при его перем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>щении слева направо и обратно (именно так производится поиск трассы). При расп</w:t>
      </w:r>
      <w:r w:rsidRPr="00E47643">
        <w:rPr>
          <w:rFonts w:ascii="Cambria" w:hAnsi="Cambria"/>
          <w:sz w:val="24"/>
          <w:szCs w:val="24"/>
        </w:rPr>
        <w:t>о</w:t>
      </w:r>
      <w:r w:rsidRPr="00E47643">
        <w:rPr>
          <w:rFonts w:ascii="Cambria" w:hAnsi="Cambria"/>
          <w:sz w:val="24"/>
          <w:szCs w:val="24"/>
        </w:rPr>
        <w:t>ложении датчика строго над осью кабеля наблюдается резкое ослабление сигнала, что и является поисковым признаком.</w:t>
      </w:r>
    </w:p>
    <w:p w:rsidR="00244D54" w:rsidRPr="00E47643" w:rsidRDefault="00244D54">
      <w:pPr>
        <w:jc w:val="both"/>
        <w:rPr>
          <w:rFonts w:ascii="Cambria" w:hAnsi="Cambria"/>
          <w:sz w:val="24"/>
          <w:szCs w:val="24"/>
        </w:rPr>
      </w:pPr>
    </w:p>
    <w:p w:rsidR="00450E10" w:rsidRPr="00E47643" w:rsidRDefault="00450E10">
      <w:pPr>
        <w:jc w:val="both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 xml:space="preserve">  </w:t>
      </w:r>
      <w:r w:rsidRPr="00E47643">
        <w:rPr>
          <w:rFonts w:ascii="Cambria" w:hAnsi="Cambria"/>
          <w:b/>
          <w:sz w:val="24"/>
          <w:szCs w:val="24"/>
        </w:rPr>
        <w:tab/>
        <w:t>6.</w:t>
      </w:r>
      <w:r w:rsidR="00CC5182" w:rsidRPr="00E47643">
        <w:rPr>
          <w:rFonts w:ascii="Cambria" w:hAnsi="Cambria"/>
          <w:b/>
          <w:sz w:val="24"/>
          <w:szCs w:val="24"/>
        </w:rPr>
        <w:t>3</w:t>
      </w:r>
      <w:r w:rsidR="00E252D8" w:rsidRPr="00E47643">
        <w:rPr>
          <w:rFonts w:ascii="Cambria" w:hAnsi="Cambria"/>
          <w:b/>
          <w:sz w:val="24"/>
          <w:szCs w:val="24"/>
        </w:rPr>
        <w:t xml:space="preserve">  </w:t>
      </w:r>
      <w:r w:rsidRPr="00E47643">
        <w:rPr>
          <w:rFonts w:ascii="Cambria" w:hAnsi="Cambria"/>
          <w:b/>
          <w:sz w:val="24"/>
          <w:szCs w:val="24"/>
        </w:rPr>
        <w:t xml:space="preserve"> Определение глубины залегания кабеля</w:t>
      </w:r>
    </w:p>
    <w:p w:rsidR="00450E10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Для определения глубины залегания кабеля используется та же схема соедин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>ния генератора и кабеля, которая используется для определения трассы кабеля (рис</w:t>
      </w:r>
      <w:r w:rsidR="00E252D8" w:rsidRPr="00E47643">
        <w:rPr>
          <w:rFonts w:ascii="Cambria" w:hAnsi="Cambria"/>
          <w:sz w:val="24"/>
          <w:szCs w:val="24"/>
        </w:rPr>
        <w:t>у</w:t>
      </w:r>
      <w:r w:rsidR="00E252D8" w:rsidRPr="00E47643">
        <w:rPr>
          <w:rFonts w:ascii="Cambria" w:hAnsi="Cambria"/>
          <w:sz w:val="24"/>
          <w:szCs w:val="24"/>
        </w:rPr>
        <w:t xml:space="preserve">нок </w:t>
      </w:r>
      <w:r w:rsidR="00C03B17" w:rsidRPr="00E47643">
        <w:rPr>
          <w:rFonts w:ascii="Cambria" w:hAnsi="Cambria"/>
          <w:sz w:val="24"/>
          <w:szCs w:val="24"/>
        </w:rPr>
        <w:t>5</w:t>
      </w:r>
      <w:r w:rsidRPr="00E47643">
        <w:rPr>
          <w:rFonts w:ascii="Cambria" w:hAnsi="Cambria"/>
          <w:sz w:val="24"/>
          <w:szCs w:val="24"/>
        </w:rPr>
        <w:t>).</w:t>
      </w:r>
    </w:p>
    <w:p w:rsidR="00450E10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Для определения глубины залегания кабеля оператору следует:</w:t>
      </w:r>
    </w:p>
    <w:p w:rsidR="00450E10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 xml:space="preserve">а) установив индукционный датчик вертикально, </w:t>
      </w:r>
      <w:r w:rsidR="00CC5182" w:rsidRPr="00E47643">
        <w:rPr>
          <w:rFonts w:ascii="Cambria" w:hAnsi="Cambria"/>
          <w:sz w:val="24"/>
          <w:szCs w:val="24"/>
        </w:rPr>
        <w:t>определить трассу кабеля (п. 6.2</w:t>
      </w:r>
      <w:r w:rsidRPr="00E47643">
        <w:rPr>
          <w:rFonts w:ascii="Cambria" w:hAnsi="Cambria"/>
          <w:sz w:val="24"/>
          <w:szCs w:val="24"/>
        </w:rPr>
        <w:t>) и сделать на этом месте отметку</w:t>
      </w:r>
      <w:proofErr w:type="gramStart"/>
      <w:r w:rsidRPr="00E47643">
        <w:rPr>
          <w:rFonts w:ascii="Cambria" w:hAnsi="Cambria"/>
          <w:sz w:val="24"/>
          <w:szCs w:val="24"/>
        </w:rPr>
        <w:t xml:space="preserve"> А</w:t>
      </w:r>
      <w:proofErr w:type="gramEnd"/>
      <w:r w:rsidRPr="00E47643">
        <w:rPr>
          <w:rFonts w:ascii="Cambria" w:hAnsi="Cambria"/>
          <w:sz w:val="24"/>
          <w:szCs w:val="24"/>
        </w:rPr>
        <w:t xml:space="preserve"> (рис</w:t>
      </w:r>
      <w:r w:rsidR="00E252D8" w:rsidRPr="00E47643">
        <w:rPr>
          <w:rFonts w:ascii="Cambria" w:hAnsi="Cambria"/>
          <w:sz w:val="24"/>
          <w:szCs w:val="24"/>
        </w:rPr>
        <w:t xml:space="preserve">унок </w:t>
      </w:r>
      <w:r w:rsidR="00C03B17" w:rsidRPr="00E47643">
        <w:rPr>
          <w:rFonts w:ascii="Cambria" w:hAnsi="Cambria"/>
          <w:sz w:val="24"/>
          <w:szCs w:val="24"/>
        </w:rPr>
        <w:t>7</w:t>
      </w:r>
      <w:r w:rsidRPr="00E47643">
        <w:rPr>
          <w:rFonts w:ascii="Cambria" w:hAnsi="Cambria"/>
          <w:sz w:val="24"/>
          <w:szCs w:val="24"/>
        </w:rPr>
        <w:t>);</w:t>
      </w:r>
    </w:p>
    <w:p w:rsidR="00450E10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б) повернуть индукционный датчик под углом 45</w:t>
      </w:r>
      <w:r w:rsidRPr="00E47643">
        <w:rPr>
          <w:rFonts w:ascii="Cambria" w:hAnsi="Cambria"/>
          <w:sz w:val="24"/>
          <w:szCs w:val="24"/>
          <w:vertAlign w:val="superscript"/>
        </w:rPr>
        <w:t xml:space="preserve">о </w:t>
      </w:r>
      <w:r w:rsidRPr="00E47643">
        <w:rPr>
          <w:rFonts w:ascii="Cambria" w:hAnsi="Cambria"/>
          <w:sz w:val="24"/>
          <w:szCs w:val="24"/>
        </w:rPr>
        <w:t>к вертикальной оси в плоск</w:t>
      </w:r>
      <w:r w:rsidRPr="00E47643">
        <w:rPr>
          <w:rFonts w:ascii="Cambria" w:hAnsi="Cambria"/>
          <w:sz w:val="24"/>
          <w:szCs w:val="24"/>
        </w:rPr>
        <w:t>о</w:t>
      </w:r>
      <w:r w:rsidRPr="00E47643">
        <w:rPr>
          <w:rFonts w:ascii="Cambria" w:hAnsi="Cambria"/>
          <w:sz w:val="24"/>
          <w:szCs w:val="24"/>
        </w:rPr>
        <w:t>сти</w:t>
      </w:r>
      <w:proofErr w:type="gramStart"/>
      <w:r w:rsidRPr="00E47643">
        <w:rPr>
          <w:rFonts w:ascii="Cambria" w:hAnsi="Cambria"/>
          <w:sz w:val="24"/>
          <w:szCs w:val="24"/>
        </w:rPr>
        <w:t xml:space="preserve"> ,</w:t>
      </w:r>
      <w:proofErr w:type="gramEnd"/>
      <w:r w:rsidRPr="00E47643">
        <w:rPr>
          <w:rFonts w:ascii="Cambria" w:hAnsi="Cambria"/>
          <w:sz w:val="24"/>
          <w:szCs w:val="24"/>
        </w:rPr>
        <w:t xml:space="preserve"> перпендикулярной кабелю (при этом в наушниках появится сигнал), и, сохраняя </w:t>
      </w:r>
      <w:r w:rsidRPr="00E47643">
        <w:rPr>
          <w:rFonts w:ascii="Cambria" w:hAnsi="Cambria"/>
          <w:sz w:val="24"/>
          <w:szCs w:val="24"/>
        </w:rPr>
        <w:lastRenderedPageBreak/>
        <w:t>угол,  отнести датчик перпендикулярно трассе кабеля до исчезновения сигнала (при  дальнейшем перемещении сигнал снова появится). Сделать отметку</w:t>
      </w:r>
      <w:proofErr w:type="gramStart"/>
      <w:r w:rsidRPr="00E47643">
        <w:rPr>
          <w:rFonts w:ascii="Cambria" w:hAnsi="Cambria"/>
          <w:sz w:val="24"/>
          <w:szCs w:val="24"/>
        </w:rPr>
        <w:t xml:space="preserve">  В</w:t>
      </w:r>
      <w:proofErr w:type="gramEnd"/>
      <w:r w:rsidRPr="00E47643">
        <w:rPr>
          <w:rFonts w:ascii="Cambria" w:hAnsi="Cambria"/>
          <w:sz w:val="24"/>
          <w:szCs w:val="24"/>
        </w:rPr>
        <w:t xml:space="preserve"> на месте исче</w:t>
      </w:r>
      <w:r w:rsidRPr="00E47643">
        <w:rPr>
          <w:rFonts w:ascii="Cambria" w:hAnsi="Cambria"/>
          <w:sz w:val="24"/>
          <w:szCs w:val="24"/>
        </w:rPr>
        <w:t>з</w:t>
      </w:r>
      <w:r w:rsidRPr="00E47643">
        <w:rPr>
          <w:rFonts w:ascii="Cambria" w:hAnsi="Cambria"/>
          <w:sz w:val="24"/>
          <w:szCs w:val="24"/>
        </w:rPr>
        <w:t>новения сигнала.</w:t>
      </w:r>
    </w:p>
    <w:p w:rsidR="00450E10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 xml:space="preserve"> Расстояние между отметками и есть глубина залегания кабеля.</w:t>
      </w:r>
      <w:r w:rsidRPr="00E47643">
        <w:rPr>
          <w:rFonts w:ascii="Cambria" w:hAnsi="Cambria"/>
          <w:sz w:val="24"/>
          <w:szCs w:val="24"/>
          <w:vertAlign w:val="superscript"/>
        </w:rPr>
        <w:tab/>
      </w:r>
    </w:p>
    <w:p w:rsidR="00450E10" w:rsidRPr="008B1D98" w:rsidRDefault="00B56F0A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group id="_x0000_s1125" style="position:absolute;left:0;text-align:left;margin-left:64.3pt;margin-top:7.65pt;width:291.4pt;height:151.1pt;z-index:251654144" coordorigin="2601,4895" coordsize="5929,3344">
            <v:group id="_x0000_s1088" style="position:absolute;left:2601;top:5002;width:5929;height:3136" coordorigin=",1" coordsize="20000,19999" o:regroupid="4">
              <v:rect id="_x0000_s1089" style="position:absolute;top:8725;width:20000;height:11275" fillcolor="#d9d9d9" strokeweight=".25pt"/>
              <v:oval id="_x0000_s1090" style="position:absolute;left:3653;top:14541;width:773;height:1460" fillcolor="black" strokeweight=".25pt"/>
              <v:line id="_x0000_s1091" style="position:absolute;flip:y" from="4038,1" to="4041,15274" strokeweight=".5pt">
                <v:stroke dashstyle="1 1" startarrowwidth="narrow" startarrowlength="short" endarrowwidth="narrow" endarrowlength="short"/>
              </v:line>
              <v:oval id="_x0000_s1092" style="position:absolute;left:2692;top:12724;width:2695;height:5095" filled="f" strokeweight=".25pt"/>
              <v:oval id="_x0000_s1093" style="position:absolute;left:1538;top:10543;width:5003;height:9457" filled="f" strokeweight=".25pt"/>
              <v:line id="_x0000_s1094" style="position:absolute;flip:y" from="4038,1455" to="11348,15275" strokeweight=".5pt">
                <v:stroke dashstyle="1 1" startarrowwidth="narrow" startarrowlength="short" endarrowwidth="narrow" endarrowlength="short"/>
              </v:line>
              <v:rect id="_x0000_s1095" style="position:absolute;left:3846;top:1;width:387;height:7276" filled="f" strokeweight=".25pt"/>
              <v:shape id="_x0000_s1096" style="position:absolute;left:8268;top:1091;width:3272;height:6186" coordsize="20000,20000" path="m,18722l18742,r1237,1258l1237,19979,,18722xe" filled="f" strokeweight=".25pt">
                <v:stroke startarrowwidth="narrow" startarrowlength="short" endarrowwidth="narrow" endarrowlength="short"/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97" type="#_x0000_t19" style="position:absolute;left:8076;top:7634;width:387;height:1097" strokeweight=".25pt"/>
            </v:group>
            <v:shape id="_x0000_s1098" type="#_x0000_t41" style="position:absolute;left:6710;top:5887;width:1440;height:1440" o:regroupid="4" adj="-6915,7245,-1785,2970" filled="f">
              <v:stroke startarrow="block"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Поверхность</w:t>
                    </w:r>
                  </w:p>
                  <w:p w:rsidR="008B6492" w:rsidRDefault="008B6492">
                    <w:r>
                      <w:t>грунта</w:t>
                    </w:r>
                  </w:p>
                </w:txbxContent>
              </v:textbox>
              <o:callout v:ext="edit" gap="5.95pt" distance="9.9pt" length="178.41233mm" minusy="t" dropauto="t"/>
            </v:shape>
            <v:shape id="_x0000_s1099" type="#_x0000_t41" style="position:absolute;left:5456;top:6799;width:1440;height:1440" o:regroupid="4" adj="-13755,6390,-1785,2970" filled="f">
              <v:stroke startarrow="block"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Силовые л</w:t>
                    </w:r>
                    <w:r>
                      <w:t>и</w:t>
                    </w:r>
                    <w:r>
                      <w:t>нии магнитн</w:t>
                    </w:r>
                    <w:r>
                      <w:t>о</w:t>
                    </w:r>
                    <w:r>
                      <w:t>го поля</w:t>
                    </w:r>
                  </w:p>
                </w:txbxContent>
              </v:textbox>
              <o:callout v:ext="edit" gap="5.95pt" distance="9.9pt" length="178.41233mm" minusy="t" dropauto="t"/>
            </v:shape>
            <v:shape id="_x0000_s1100" type="#_x0000_t41" style="position:absolute;left:4433;top:4895;width:2460;height:1740" o:regroupid="4" adj="-5075,5959,-1045,2458,-527,-745,-527,-745" filled="f">
              <v:stroke startarrow="block" startarrowwidth="narrow" startarrowlength="short" endarrowwidth="narrow" endarrowlength="short"/>
              <v:textbox inset="1pt,1pt,1pt,1pt">
                <w:txbxContent>
                  <w:p w:rsidR="008B6492" w:rsidRDefault="008B6492">
                    <w:pPr>
                      <w:jc w:val="both"/>
                    </w:pPr>
                    <w:r>
                      <w:t>Датчик индукционный</w:t>
                    </w:r>
                  </w:p>
                  <w:p w:rsidR="008B6492" w:rsidRDefault="008B6492"/>
                </w:txbxContent>
              </v:textbox>
              <o:callout v:ext="edit" gap="5.95pt" distance="9.9pt" length="178.41233mm" minusy="t" dropauto="t"/>
            </v:shape>
            <v:shape id="_x0000_s1101" type="#_x0000_t41" style="position:absolute;left:3094;top:4957;width:1440;height:1440" o:regroupid="4" adj="25950,21195,23385,18630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      </w:t>
                    </w:r>
                    <w:r>
                      <w:tab/>
                      <w:t xml:space="preserve">         </w:t>
                    </w:r>
                    <w:proofErr w:type="gramStart"/>
                    <w:r>
                      <w:t xml:space="preserve">В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gramEnd"/>
                  </w:p>
                </w:txbxContent>
              </v:textbox>
              <o:callout v:ext="edit" gap="5.95pt" distance="9.9pt" length="178.41233mm" minusx="t" minusy="t" dropauto="t"/>
            </v:shape>
            <v:line id="_x0000_s1102" style="position:absolute" from="4710,5287" to="5281,5744" o:regroupid="4">
              <v:stroke startarrowwidth="narrow" startarrowlength="short" endarrow="block" endarrowwidth="narrow" endarrowlength="short"/>
            </v:line>
            <v:shape id="_x0000_s1103" type="#_x0000_t41" style="position:absolute;left:5024;top:7782;width:850;height:312" o:regroupid="3" adj="-28639,-26169,-3024,13708" filled="f">
              <v:stroke startarrow="block"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Кабель</w:t>
                    </w:r>
                  </w:p>
                </w:txbxContent>
              </v:textbox>
              <o:callout v:ext="edit" gap="5.95pt" distance="9.9pt" length="178.41233mm" dropauto="t"/>
            </v:shape>
            <v:shape id="_x0000_s1104" type="#_x0000_t41" style="position:absolute;left:2601;top:5389;width:601;height:576" o:regroupid="3" adj="41403,32400,25877,14175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ab/>
                      <w:t xml:space="preserve">       А</w:t>
                    </w:r>
                  </w:p>
                </w:txbxContent>
              </v:textbox>
              <o:callout v:ext="edit" gap="5.95pt" distance="9.9pt" length="178.41233mm" minusx="t" minusy="t" dropauto="t"/>
            </v:shape>
            <v:shape id="_x0000_s1105" type="#_x0000_t41" style="position:absolute;left:5600;top:5911;width:457;height:288" o:regroupid="2" adj="-19237,25650,-5625,14850" filled="f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45</w:t>
                    </w:r>
                    <w:r>
                      <w:sym w:font="Symbol" w:char="F0B0"/>
                    </w:r>
                  </w:p>
                </w:txbxContent>
              </v:textbox>
              <o:callout v:ext="edit" gap="5.95pt" distance="9.9pt" length="178.41233mm" minusy="t" dropauto="t"/>
            </v:shape>
          </v:group>
        </w:pict>
      </w:r>
    </w:p>
    <w:p w:rsidR="00450E10" w:rsidRPr="008B1D98" w:rsidRDefault="00450E10">
      <w:pPr>
        <w:jc w:val="both"/>
        <w:rPr>
          <w:rFonts w:ascii="Times New Roman" w:hAnsi="Times New Roman"/>
          <w:noProof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ind w:firstLine="284"/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  <w:r w:rsidRPr="008B1D98">
        <w:rPr>
          <w:rFonts w:ascii="Times New Roman" w:hAnsi="Times New Roman"/>
        </w:rPr>
        <w:t xml:space="preserve">       </w:t>
      </w:r>
    </w:p>
    <w:p w:rsidR="00450E10" w:rsidRPr="008B1D98" w:rsidRDefault="00450E10">
      <w:pPr>
        <w:jc w:val="both"/>
        <w:rPr>
          <w:rFonts w:ascii="Times New Roman" w:hAnsi="Times New Roman"/>
        </w:rPr>
      </w:pP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8B1D98" w:rsidRDefault="00450E10">
      <w:pPr>
        <w:rPr>
          <w:rFonts w:ascii="Times New Roman" w:hAnsi="Times New Roman"/>
          <w:b/>
        </w:rPr>
      </w:pPr>
    </w:p>
    <w:p w:rsidR="00450E10" w:rsidRPr="00E47643" w:rsidRDefault="00450E10">
      <w:pPr>
        <w:rPr>
          <w:rFonts w:ascii="Cambria" w:hAnsi="Cambria"/>
          <w:b/>
          <w:sz w:val="24"/>
          <w:szCs w:val="24"/>
        </w:rPr>
      </w:pPr>
      <w:r w:rsidRPr="008B1D98">
        <w:rPr>
          <w:rFonts w:ascii="Times New Roman" w:hAnsi="Times New Roman"/>
        </w:rPr>
        <w:tab/>
      </w:r>
      <w:r w:rsidRPr="008B1D98">
        <w:rPr>
          <w:rFonts w:ascii="Times New Roman" w:hAnsi="Times New Roman"/>
        </w:rPr>
        <w:tab/>
      </w:r>
      <w:r w:rsidRPr="00E47643">
        <w:rPr>
          <w:rFonts w:ascii="Cambria" w:hAnsi="Cambria"/>
          <w:sz w:val="24"/>
          <w:szCs w:val="24"/>
        </w:rPr>
        <w:t>Рис</w:t>
      </w:r>
      <w:r w:rsidR="00E252D8" w:rsidRPr="00E47643">
        <w:rPr>
          <w:rFonts w:ascii="Cambria" w:hAnsi="Cambria"/>
          <w:sz w:val="24"/>
          <w:szCs w:val="24"/>
        </w:rPr>
        <w:t>унок</w:t>
      </w:r>
      <w:r w:rsidRPr="00E47643">
        <w:rPr>
          <w:rFonts w:ascii="Cambria" w:hAnsi="Cambria"/>
          <w:sz w:val="24"/>
          <w:szCs w:val="24"/>
        </w:rPr>
        <w:t xml:space="preserve"> </w:t>
      </w:r>
      <w:r w:rsidR="00C03B17" w:rsidRPr="00E47643">
        <w:rPr>
          <w:rFonts w:ascii="Cambria" w:hAnsi="Cambria"/>
          <w:sz w:val="24"/>
          <w:szCs w:val="24"/>
        </w:rPr>
        <w:t>7</w:t>
      </w:r>
      <w:r w:rsidRPr="00E47643">
        <w:rPr>
          <w:rFonts w:ascii="Cambria" w:hAnsi="Cambria"/>
          <w:sz w:val="24"/>
          <w:szCs w:val="24"/>
        </w:rPr>
        <w:t>. Определение глубины залегания кабеля.</w:t>
      </w:r>
    </w:p>
    <w:p w:rsidR="00450E10" w:rsidRPr="00E47643" w:rsidRDefault="00450E10">
      <w:pPr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ab/>
      </w:r>
    </w:p>
    <w:p w:rsidR="00450E10" w:rsidRPr="00E47643" w:rsidRDefault="00083258">
      <w:pPr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ab/>
        <w:t>6.</w:t>
      </w:r>
      <w:r w:rsidR="00CC5182" w:rsidRPr="00E47643">
        <w:rPr>
          <w:rFonts w:ascii="Cambria" w:hAnsi="Cambria"/>
          <w:b/>
          <w:sz w:val="24"/>
          <w:szCs w:val="24"/>
        </w:rPr>
        <w:t>4</w:t>
      </w:r>
      <w:r w:rsidRPr="00E47643">
        <w:rPr>
          <w:rFonts w:ascii="Cambria" w:hAnsi="Cambria"/>
          <w:b/>
          <w:sz w:val="24"/>
          <w:szCs w:val="24"/>
        </w:rPr>
        <w:t xml:space="preserve"> </w:t>
      </w:r>
      <w:r w:rsidR="00450E10" w:rsidRPr="00E47643">
        <w:rPr>
          <w:rFonts w:ascii="Cambria" w:hAnsi="Cambria"/>
          <w:b/>
          <w:sz w:val="24"/>
          <w:szCs w:val="24"/>
        </w:rPr>
        <w:t xml:space="preserve"> Определение в кабеле места замыкания между жилами.</w:t>
      </w:r>
    </w:p>
    <w:p w:rsidR="00450E10" w:rsidRPr="00E47643" w:rsidRDefault="00CC5182">
      <w:pPr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6.4</w:t>
      </w:r>
      <w:r w:rsidR="00450E10" w:rsidRPr="00E47643">
        <w:rPr>
          <w:rFonts w:ascii="Cambria" w:hAnsi="Cambria"/>
          <w:sz w:val="24"/>
          <w:szCs w:val="24"/>
        </w:rPr>
        <w:t>.1</w:t>
      </w:r>
      <w:proofErr w:type="gramStart"/>
      <w:r w:rsidR="00450E10" w:rsidRPr="00E47643">
        <w:rPr>
          <w:rFonts w:ascii="Cambria" w:hAnsi="Cambria"/>
          <w:sz w:val="24"/>
          <w:szCs w:val="24"/>
        </w:rPr>
        <w:t xml:space="preserve"> </w:t>
      </w:r>
      <w:r w:rsidR="00083258" w:rsidRPr="00E47643">
        <w:rPr>
          <w:rFonts w:ascii="Cambria" w:hAnsi="Cambria"/>
          <w:sz w:val="24"/>
          <w:szCs w:val="24"/>
        </w:rPr>
        <w:t xml:space="preserve"> </w:t>
      </w:r>
      <w:r w:rsidR="00450E10" w:rsidRPr="00E47643">
        <w:rPr>
          <w:rFonts w:ascii="Cambria" w:hAnsi="Cambria"/>
          <w:sz w:val="24"/>
          <w:szCs w:val="24"/>
        </w:rPr>
        <w:t>П</w:t>
      </w:r>
      <w:proofErr w:type="gramEnd"/>
      <w:r w:rsidR="00450E10" w:rsidRPr="00E47643">
        <w:rPr>
          <w:rFonts w:ascii="Cambria" w:hAnsi="Cambria"/>
          <w:sz w:val="24"/>
          <w:szCs w:val="24"/>
        </w:rPr>
        <w:t>ри замыкании в кабеле между жилами или между жилами и оболочкой (что бывает чаще) генератор подключают между замкнутыми жилами (режим “ пе</w:t>
      </w:r>
      <w:r w:rsidR="00450E10" w:rsidRPr="00E47643">
        <w:rPr>
          <w:rFonts w:ascii="Cambria" w:hAnsi="Cambria"/>
          <w:sz w:val="24"/>
          <w:szCs w:val="24"/>
        </w:rPr>
        <w:t>т</w:t>
      </w:r>
      <w:r w:rsidR="00450E10" w:rsidRPr="00E47643">
        <w:rPr>
          <w:rFonts w:ascii="Cambria" w:hAnsi="Cambria"/>
          <w:sz w:val="24"/>
          <w:szCs w:val="24"/>
        </w:rPr>
        <w:t xml:space="preserve">ли”). При этом изменяется распределение поля вокруг кабеля: вследствие </w:t>
      </w:r>
      <w:proofErr w:type="spellStart"/>
      <w:r w:rsidR="00450E10" w:rsidRPr="00E47643">
        <w:rPr>
          <w:rFonts w:ascii="Cambria" w:hAnsi="Cambria"/>
          <w:sz w:val="24"/>
          <w:szCs w:val="24"/>
        </w:rPr>
        <w:t>повива</w:t>
      </w:r>
      <w:proofErr w:type="spellEnd"/>
      <w:r w:rsidR="00450E10" w:rsidRPr="00E47643">
        <w:rPr>
          <w:rFonts w:ascii="Cambria" w:hAnsi="Cambria"/>
          <w:sz w:val="24"/>
          <w:szCs w:val="24"/>
        </w:rPr>
        <w:t xml:space="preserve"> жил (скрутки) с шагом 0,5 - 2 м (в зависимости от конструкции кабеля) распределение пр</w:t>
      </w:r>
      <w:r w:rsidR="00450E10" w:rsidRPr="00E47643">
        <w:rPr>
          <w:rFonts w:ascii="Cambria" w:hAnsi="Cambria"/>
          <w:sz w:val="24"/>
          <w:szCs w:val="24"/>
        </w:rPr>
        <w:t>о</w:t>
      </w:r>
      <w:r w:rsidR="00450E10" w:rsidRPr="00E47643">
        <w:rPr>
          <w:rFonts w:ascii="Cambria" w:hAnsi="Cambria"/>
          <w:sz w:val="24"/>
          <w:szCs w:val="24"/>
        </w:rPr>
        <w:t>дольной или перпендикулярной к трассе кабеля составляющей индукции имеет вид чередующихся максимумов и минимумов с указанным шагом по длине кабеля (рис</w:t>
      </w:r>
      <w:r w:rsidR="00E252D8" w:rsidRPr="00E47643">
        <w:rPr>
          <w:rFonts w:ascii="Cambria" w:hAnsi="Cambria"/>
          <w:sz w:val="24"/>
          <w:szCs w:val="24"/>
        </w:rPr>
        <w:t>унок</w:t>
      </w:r>
      <w:r w:rsidR="00450E10" w:rsidRPr="00E47643">
        <w:rPr>
          <w:rFonts w:ascii="Cambria" w:hAnsi="Cambria"/>
          <w:sz w:val="24"/>
          <w:szCs w:val="24"/>
        </w:rPr>
        <w:t xml:space="preserve"> </w:t>
      </w:r>
      <w:r w:rsidR="00C03B17" w:rsidRPr="00E47643">
        <w:rPr>
          <w:rFonts w:ascii="Cambria" w:hAnsi="Cambria"/>
          <w:sz w:val="24"/>
          <w:szCs w:val="24"/>
        </w:rPr>
        <w:t>8</w:t>
      </w:r>
      <w:r w:rsidR="00450E10" w:rsidRPr="00E47643">
        <w:rPr>
          <w:rFonts w:ascii="Cambria" w:hAnsi="Cambria"/>
          <w:sz w:val="24"/>
          <w:szCs w:val="24"/>
        </w:rPr>
        <w:t>).</w:t>
      </w:r>
    </w:p>
    <w:p w:rsidR="00450E10" w:rsidRPr="008B1D98" w:rsidRDefault="00B56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26" style="position:absolute;left:0;text-align:left;margin-left:82.3pt;margin-top:5.5pt;width:376.75pt;height:178.75pt;z-index:251655168" coordorigin="1915,10827" coordsize="7930,3902">
            <v:shape id="_x0000_s1026" type="#_x0000_t41" style="position:absolute;left:6003;top:10827;width:1936;height:553" adj="-3626,62027,-1328,7734,-8033,-2344,-8033,-2344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 xml:space="preserve">Датчик </w:t>
                    </w:r>
                    <w:r>
                      <w:br/>
                      <w:t>индукционный</w:t>
                    </w:r>
                  </w:p>
                </w:txbxContent>
              </v:textbox>
              <o:callout v:ext="edit" gap="5.95pt" distance="9.9pt" length="1.82042mm" minusy="t" dropauto="t"/>
            </v:shape>
            <v:shape id="_x0000_s1106" type="#_x0000_t41" style="position:absolute;left:7741;top:10993;width:2104;height:996" o:allowincell="f" adj="-13171,25460,-1222,4294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Распределение г</w:t>
                    </w:r>
                    <w:r>
                      <w:t>о</w:t>
                    </w:r>
                    <w:r>
                      <w:t>ризонтальной с</w:t>
                    </w:r>
                    <w:r>
                      <w:t>о</w:t>
                    </w:r>
                    <w:r>
                      <w:t>ставляющей инду</w:t>
                    </w:r>
                    <w:r>
                      <w:t>к</w:t>
                    </w:r>
                    <w:r>
                      <w:t xml:space="preserve">ции </w:t>
                    </w:r>
                  </w:p>
                  <w:p w:rsidR="008B6492" w:rsidRDefault="008B6492">
                    <w:r>
                      <w:t>м. поля по трассе</w:t>
                    </w:r>
                  </w:p>
                </w:txbxContent>
              </v:textbox>
              <o:callout v:ext="edit" gap="5.95pt" distance="9.9pt" length=".00878mm" minusy="t" dropauto="t"/>
            </v:shape>
            <v:rect id="_x0000_s1109" style="position:absolute;left:5467;top:12447;width:566;height:71" o:regroupid="6" fillcolor="#a6a6a6" strokeweight=".25pt"/>
            <v:shape id="_x0000_s1110" style="position:absolute;left:4272;top:11270;width:1295;height:1198;mso-position-horizontal:absolute;mso-position-vertical:absolute" coordsize="20000,20000" o:regroupid="6" path="m19990,19983l962,,,584,18105,19566e" fillcolor="#a6a6a6" strokeweight=".25pt">
              <v:stroke startarrowwidth="narrow" startarrowlength="short" endarrowwidth="narrow" endarrowlength="short"/>
              <v:path arrowok="t"/>
            </v:shape>
            <v:rect id="_x0000_s1112" style="position:absolute;left:1915;top:12790;width:7810;height:1939" o:regroupid="5" fillcolor="#d9d9d9"/>
            <v:line id="_x0000_s1113" style="position:absolute" from="1915,13772" to="9668,13774" o:regroupid="5" strokeweight=".25pt">
              <v:stroke startarrowwidth="narrow" startarrowlength="short" endarrowwidth="narrow" endarrowlength="short"/>
            </v:line>
            <v:line id="_x0000_s1114" style="position:absolute" from="1915,14043" to="9782,14044" o:regroupid="5" strokeweight=".25pt">
              <v:stroke startarrowwidth="narrow" startarrowlength="short" endarrowwidth="narrow" endarrowlength="short"/>
            </v:line>
            <v:oval id="_x0000_s1115" style="position:absolute;left:1915;top:13830;width:1711;height:172" o:regroupid="5" filled="f" strokeweight=".25pt"/>
            <v:oval id="_x0000_s1116" style="position:absolute;left:3625;top:13815;width:2281;height:172" o:regroupid="5" filled="f" strokeweight=".25pt"/>
            <v:oval id="_x0000_s1117" style="position:absolute;left:5905;top:13830;width:2281;height:172" o:regroupid="5" filled="f" strokeweight=".25pt"/>
            <v:shape id="_x0000_s1118" style="position:absolute;left:9211;top:13773;width:55;height:313" coordsize="20000,20000" o:regroupid="5" path="m,l8727,767r5455,l14182,1725r5454,l19636,19936r,-958e" filled="f" strokeweight=".25pt">
              <v:stroke startarrowwidth="narrow" startarrowlength="short" endarrowwidth="narrow" endarrowlength="short"/>
              <v:path arrowok="t"/>
            </v:shape>
            <v:shape id="_x0000_s1119" style="position:absolute;left:1915;top:13773;width:602;height:283" coordsize="20000,20000" o:regroupid="5" path="m100,l299,848r19668,l19801,848r,11661l19635,12509r,7420l19169,19081r-132,848l,19929r166,l166,6148r,2121l166,1908,100,xe" fillcolor="#333" strokeweight=".25pt">
              <v:stroke startarrowwidth="narrow" startarrowlength="short" endarrowwidth="narrow" endarrowlength="short"/>
              <v:path arrowok="t"/>
            </v:shape>
            <v:shape id="_x0000_s1120" style="position:absolute;left:9268;top:13773;width:457;height:286" coordsize="20000,20000" o:regroupid="5" path="m,l525,839r19431,l19956,19930,,19930e" fillcolor="#333" strokeweight=".25pt">
              <v:stroke startarrowwidth="narrow" startarrowlength="short" endarrowwidth="narrow" endarrowlength="short"/>
              <v:path arrowok="t"/>
            </v:shape>
            <v:shape id="_x0000_s1121" type="#_x0000_t41" style="position:absolute;left:3117;top:13176;width:793;height:312" o:regroupid="5" adj="-20320,41331,-3241,13708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Кабель</w:t>
                    </w:r>
                  </w:p>
                </w:txbxContent>
              </v:textbox>
              <o:callout v:ext="edit" gap="5.95pt" distance="9.9pt" length="178.41233mm" minusy="t" dropauto="t"/>
            </v:shape>
            <v:oval id="_x0000_s1122" style="position:absolute;left:8185;top:13830;width:1540;height:172" o:regroupid="5" filled="f" strokeweight=".25pt"/>
            <v:shape id="_x0000_s1123" type="#_x0000_t41" style="position:absolute;left:7962;top:12421;width:679;height:369" o:regroupid="5" adj="-11039,34946,-3786,11590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Грунт</w:t>
                    </w:r>
                  </w:p>
                </w:txbxContent>
              </v:textbox>
              <o:callout v:ext="edit" gap="5.95pt" distance="9.9pt" length="178.41233mm" minusy="t" dropauto="t"/>
            </v:shape>
            <v:shape id="_x0000_s1124" type="#_x0000_t41" style="position:absolute;left:6309;top:14341;width:1440;height:312" o:allowincell="f" adj="-11190,-9969,-1785,13708" filled="f" strokeweight=".25pt">
              <v:stroke startarrowwidth="narrow" startarrowlength="short" endarrowwidth="narrow" endarrowlength="short"/>
              <v:textbox inset="1pt,1pt,1pt,1pt">
                <w:txbxContent>
                  <w:p w:rsidR="008B6492" w:rsidRDefault="008B6492">
                    <w:r>
                      <w:t>Скрутка жил</w:t>
                    </w:r>
                  </w:p>
                </w:txbxContent>
              </v:textbox>
              <o:callout v:ext="edit" gap="5.95pt" distance="9.9pt" length=".00878mm" dropauto="t"/>
            </v:shape>
          </v:group>
        </w:pict>
      </w: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  <w:r w:rsidRPr="008B1D98">
        <w:rPr>
          <w:rFonts w:ascii="Times New Roman" w:hAnsi="Times New Roman"/>
        </w:rPr>
        <w:object w:dxaOrig="7365" w:dyaOrig="1005">
          <v:shape id="_x0000_i1026" type="#_x0000_t75" style="width:416.1pt;height:50.25pt" o:ole="">
            <v:imagedata r:id="rId20" o:title=""/>
          </v:shape>
          <o:OLEObject Type="Embed" ProgID="PBrush" ShapeID="_x0000_i1026" DrawAspect="Content" ObjectID="_1500111955" r:id="rId21"/>
        </w:object>
      </w: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8B1D98" w:rsidRDefault="00450E10">
      <w:pPr>
        <w:jc w:val="both"/>
        <w:rPr>
          <w:rFonts w:ascii="Times New Roman" w:hAnsi="Times New Roman"/>
        </w:rPr>
      </w:pP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Рис</w:t>
      </w:r>
      <w:r w:rsidR="00E252D8" w:rsidRPr="00E47643">
        <w:rPr>
          <w:rFonts w:ascii="Cambria" w:hAnsi="Cambria"/>
          <w:sz w:val="24"/>
          <w:szCs w:val="24"/>
        </w:rPr>
        <w:t>унок</w:t>
      </w:r>
      <w:r w:rsidRPr="00E47643">
        <w:rPr>
          <w:rFonts w:ascii="Cambria" w:hAnsi="Cambria"/>
          <w:sz w:val="24"/>
          <w:szCs w:val="24"/>
        </w:rPr>
        <w:t xml:space="preserve"> </w:t>
      </w:r>
      <w:r w:rsidR="00C03B17" w:rsidRPr="00E47643">
        <w:rPr>
          <w:rFonts w:ascii="Cambria" w:hAnsi="Cambria"/>
          <w:sz w:val="24"/>
          <w:szCs w:val="24"/>
        </w:rPr>
        <w:t>8</w:t>
      </w:r>
      <w:r w:rsidRPr="00E47643">
        <w:rPr>
          <w:rFonts w:ascii="Cambria" w:hAnsi="Cambria"/>
          <w:sz w:val="24"/>
          <w:szCs w:val="24"/>
        </w:rPr>
        <w:t>. Распределение поля вдоль кабеля при подключении генератора к двум ж</w:t>
      </w:r>
      <w:r w:rsidRPr="00E47643">
        <w:rPr>
          <w:rFonts w:ascii="Cambria" w:hAnsi="Cambria"/>
          <w:sz w:val="24"/>
          <w:szCs w:val="24"/>
        </w:rPr>
        <w:t>и</w:t>
      </w:r>
      <w:r w:rsidRPr="00E47643">
        <w:rPr>
          <w:rFonts w:ascii="Cambria" w:hAnsi="Cambria"/>
          <w:sz w:val="24"/>
          <w:szCs w:val="24"/>
        </w:rPr>
        <w:t>лам, замкнутым между собой (ме</w:t>
      </w:r>
      <w:r w:rsidR="0089278A" w:rsidRPr="00E47643">
        <w:rPr>
          <w:rFonts w:ascii="Cambria" w:hAnsi="Cambria"/>
          <w:sz w:val="24"/>
          <w:szCs w:val="24"/>
        </w:rPr>
        <w:t>ж</w:t>
      </w:r>
      <w:r w:rsidR="002A1A5B" w:rsidRPr="00E47643">
        <w:rPr>
          <w:rFonts w:ascii="Cambria" w:hAnsi="Cambria"/>
          <w:sz w:val="24"/>
          <w:szCs w:val="24"/>
        </w:rPr>
        <w:t>ф</w:t>
      </w:r>
      <w:r w:rsidRPr="00E47643">
        <w:rPr>
          <w:rFonts w:ascii="Cambria" w:hAnsi="Cambria"/>
          <w:sz w:val="24"/>
          <w:szCs w:val="24"/>
        </w:rPr>
        <w:t>азное замыкание).</w:t>
      </w: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 xml:space="preserve">Поиск повреждения проводится следующим образом. Оператор выходит на трассу, держа индукционный датчик так, как показано на рис. </w:t>
      </w:r>
      <w:r w:rsidR="00C03B17" w:rsidRPr="00E47643">
        <w:rPr>
          <w:rFonts w:ascii="Cambria" w:hAnsi="Cambria"/>
          <w:sz w:val="24"/>
          <w:szCs w:val="24"/>
        </w:rPr>
        <w:t>8</w:t>
      </w:r>
      <w:r w:rsidR="00392090" w:rsidRPr="00E47643">
        <w:rPr>
          <w:rFonts w:ascii="Cambria" w:hAnsi="Cambria"/>
          <w:sz w:val="24"/>
          <w:szCs w:val="24"/>
        </w:rPr>
        <w:t xml:space="preserve"> (</w:t>
      </w:r>
      <w:r w:rsidRPr="00E47643">
        <w:rPr>
          <w:rFonts w:ascii="Cambria" w:hAnsi="Cambria"/>
          <w:sz w:val="24"/>
          <w:szCs w:val="24"/>
        </w:rPr>
        <w:t>датчик можно держать и ве</w:t>
      </w:r>
      <w:r w:rsidRPr="00E47643">
        <w:rPr>
          <w:rFonts w:ascii="Cambria" w:hAnsi="Cambria"/>
          <w:sz w:val="24"/>
          <w:szCs w:val="24"/>
        </w:rPr>
        <w:t>р</w:t>
      </w:r>
      <w:r w:rsidRPr="00E47643">
        <w:rPr>
          <w:rFonts w:ascii="Cambria" w:hAnsi="Cambria"/>
          <w:sz w:val="24"/>
          <w:szCs w:val="24"/>
        </w:rPr>
        <w:t>тикально). При обследовании трассы в телефонах будет слышаться звук, изменяющи</w:t>
      </w:r>
      <w:r w:rsidRPr="00E47643">
        <w:rPr>
          <w:rFonts w:ascii="Cambria" w:hAnsi="Cambria"/>
          <w:sz w:val="24"/>
          <w:szCs w:val="24"/>
        </w:rPr>
        <w:t>й</w:t>
      </w:r>
      <w:r w:rsidRPr="00E47643">
        <w:rPr>
          <w:rFonts w:ascii="Cambria" w:hAnsi="Cambria"/>
          <w:sz w:val="24"/>
          <w:szCs w:val="24"/>
        </w:rPr>
        <w:t>ся по громкости с шагом скрутки. За повреждением (0,5-2 м) звук исчезает.</w:t>
      </w: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</w:p>
    <w:p w:rsidR="00450E10" w:rsidRPr="00E47643" w:rsidRDefault="00E252D8">
      <w:pPr>
        <w:tabs>
          <w:tab w:val="left" w:pos="709"/>
          <w:tab w:val="center" w:pos="9072"/>
        </w:tabs>
        <w:jc w:val="both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 xml:space="preserve">        </w:t>
      </w:r>
      <w:r w:rsidRPr="00E47643">
        <w:rPr>
          <w:rFonts w:ascii="Cambria" w:hAnsi="Cambria"/>
          <w:b/>
          <w:sz w:val="24"/>
          <w:szCs w:val="24"/>
        </w:rPr>
        <w:tab/>
        <w:t>6.</w:t>
      </w:r>
      <w:r w:rsidR="00CC5182" w:rsidRPr="00E47643">
        <w:rPr>
          <w:rFonts w:ascii="Cambria" w:hAnsi="Cambria"/>
          <w:b/>
          <w:sz w:val="24"/>
          <w:szCs w:val="24"/>
        </w:rPr>
        <w:t>5</w:t>
      </w:r>
      <w:r w:rsidRPr="00E47643">
        <w:rPr>
          <w:rFonts w:ascii="Cambria" w:hAnsi="Cambria"/>
          <w:b/>
          <w:sz w:val="24"/>
          <w:szCs w:val="24"/>
        </w:rPr>
        <w:t xml:space="preserve"> </w:t>
      </w:r>
      <w:r w:rsidR="00450E10" w:rsidRPr="00E47643">
        <w:rPr>
          <w:rFonts w:ascii="Cambria" w:hAnsi="Cambria"/>
          <w:b/>
          <w:sz w:val="24"/>
          <w:szCs w:val="24"/>
        </w:rPr>
        <w:t xml:space="preserve"> Отыскание места повреждения кабеля акустическим способом</w:t>
      </w:r>
    </w:p>
    <w:p w:rsidR="00450E10" w:rsidRPr="00E47643" w:rsidRDefault="00450E10">
      <w:pPr>
        <w:tabs>
          <w:tab w:val="left" w:pos="8080"/>
          <w:tab w:val="center" w:pos="9072"/>
        </w:tabs>
        <w:jc w:val="both"/>
        <w:rPr>
          <w:rFonts w:ascii="Cambria" w:hAnsi="Cambria"/>
          <w:b/>
          <w:sz w:val="24"/>
          <w:szCs w:val="24"/>
        </w:rPr>
      </w:pPr>
    </w:p>
    <w:p w:rsidR="00450E10" w:rsidRPr="00E47643" w:rsidRDefault="00450E10" w:rsidP="006F267B">
      <w:pPr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 xml:space="preserve">      </w:t>
      </w:r>
      <w:r w:rsidRPr="00E47643">
        <w:rPr>
          <w:rFonts w:ascii="Cambria" w:hAnsi="Cambria"/>
          <w:sz w:val="24"/>
          <w:szCs w:val="24"/>
        </w:rPr>
        <w:tab/>
      </w:r>
      <w:r w:rsidR="00CC5182" w:rsidRPr="00E47643">
        <w:rPr>
          <w:rFonts w:ascii="Cambria" w:hAnsi="Cambria"/>
          <w:sz w:val="24"/>
          <w:szCs w:val="24"/>
        </w:rPr>
        <w:t>6.5</w:t>
      </w:r>
      <w:r w:rsidR="00083258" w:rsidRPr="00E47643">
        <w:rPr>
          <w:rFonts w:ascii="Cambria" w:hAnsi="Cambria"/>
          <w:sz w:val="24"/>
          <w:szCs w:val="24"/>
        </w:rPr>
        <w:t>.1</w:t>
      </w:r>
      <w:proofErr w:type="gramStart"/>
      <w:r w:rsidR="0008325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>П</w:t>
      </w:r>
      <w:proofErr w:type="gramEnd"/>
      <w:r w:rsidRPr="00E47643">
        <w:rPr>
          <w:rFonts w:ascii="Cambria" w:hAnsi="Cambria"/>
          <w:sz w:val="24"/>
          <w:szCs w:val="24"/>
        </w:rPr>
        <w:t>ос</w:t>
      </w:r>
      <w:r w:rsidR="003973D7" w:rsidRPr="00E47643">
        <w:rPr>
          <w:rFonts w:ascii="Cambria" w:hAnsi="Cambria"/>
          <w:sz w:val="24"/>
          <w:szCs w:val="24"/>
        </w:rPr>
        <w:t xml:space="preserve">ле определения трассы кабеля по </w:t>
      </w:r>
      <w:r w:rsidRPr="00E47643">
        <w:rPr>
          <w:rFonts w:ascii="Cambria" w:hAnsi="Cambria"/>
          <w:sz w:val="24"/>
          <w:szCs w:val="24"/>
        </w:rPr>
        <w:t>п.6.</w:t>
      </w:r>
      <w:r w:rsidR="00572AF9" w:rsidRPr="00E47643">
        <w:rPr>
          <w:rFonts w:ascii="Cambria" w:hAnsi="Cambria"/>
          <w:sz w:val="24"/>
          <w:szCs w:val="24"/>
        </w:rPr>
        <w:t>2</w:t>
      </w:r>
      <w:r w:rsidRPr="00E47643">
        <w:rPr>
          <w:rFonts w:ascii="Cambria" w:hAnsi="Cambria"/>
          <w:sz w:val="24"/>
          <w:szCs w:val="24"/>
        </w:rPr>
        <w:t>., к кабелю подключается генер</w:t>
      </w:r>
      <w:r w:rsidRPr="00E47643">
        <w:rPr>
          <w:rFonts w:ascii="Cambria" w:hAnsi="Cambria"/>
          <w:sz w:val="24"/>
          <w:szCs w:val="24"/>
        </w:rPr>
        <w:t>а</w:t>
      </w:r>
      <w:r w:rsidRPr="00E47643">
        <w:rPr>
          <w:rFonts w:ascii="Cambria" w:hAnsi="Cambria"/>
          <w:sz w:val="24"/>
          <w:szCs w:val="24"/>
        </w:rPr>
        <w:t xml:space="preserve">тор акустики. С помощью приемника можно зарегистрировать звуковые колебания грунта в месте повреждения. Для этого используется акустический датчик, который </w:t>
      </w:r>
      <w:r w:rsidRPr="00E47643">
        <w:rPr>
          <w:rFonts w:ascii="Cambria" w:hAnsi="Cambria"/>
          <w:sz w:val="24"/>
          <w:szCs w:val="24"/>
        </w:rPr>
        <w:lastRenderedPageBreak/>
        <w:t>соединяется с гнездом “ВХОД” приемника.</w:t>
      </w:r>
      <w:r w:rsidR="003973D7" w:rsidRPr="00E47643">
        <w:rPr>
          <w:rFonts w:ascii="Cambria" w:hAnsi="Cambria"/>
          <w:sz w:val="24"/>
          <w:szCs w:val="24"/>
        </w:rPr>
        <w:t xml:space="preserve">   </w:t>
      </w:r>
      <w:r w:rsidR="003973D7" w:rsidRPr="00E47643">
        <w:rPr>
          <w:rFonts w:ascii="Cambria" w:hAnsi="Cambria"/>
          <w:sz w:val="24"/>
          <w:szCs w:val="24"/>
        </w:rPr>
        <w:tab/>
        <w:t>Датчик подключают к приемнику, уст</w:t>
      </w:r>
      <w:r w:rsidR="003973D7" w:rsidRPr="00E47643">
        <w:rPr>
          <w:rFonts w:ascii="Cambria" w:hAnsi="Cambria"/>
          <w:sz w:val="24"/>
          <w:szCs w:val="24"/>
        </w:rPr>
        <w:t>а</w:t>
      </w:r>
      <w:r w:rsidR="003973D7" w:rsidRPr="00E47643">
        <w:rPr>
          <w:rFonts w:ascii="Cambria" w:hAnsi="Cambria"/>
          <w:sz w:val="24"/>
          <w:szCs w:val="24"/>
        </w:rPr>
        <w:t>навливают режим акустики, коэффициент усиления  1000</w:t>
      </w:r>
      <w:r w:rsidR="006F267B" w:rsidRPr="00E47643">
        <w:rPr>
          <w:rFonts w:ascii="Cambria" w:hAnsi="Cambria"/>
          <w:sz w:val="24"/>
          <w:szCs w:val="24"/>
        </w:rPr>
        <w:t>-5000</w:t>
      </w:r>
      <w:r w:rsidR="003973D7" w:rsidRPr="00E47643">
        <w:rPr>
          <w:rFonts w:ascii="Cambria" w:hAnsi="Cambria"/>
          <w:sz w:val="24"/>
          <w:szCs w:val="24"/>
        </w:rPr>
        <w:t>.</w:t>
      </w:r>
    </w:p>
    <w:p w:rsidR="00450E10" w:rsidRPr="00E47643" w:rsidRDefault="00450E10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Датчик устанавливают на грунт. В наушниках при этом будут слышны колеб</w:t>
      </w:r>
      <w:r w:rsidRPr="00E47643">
        <w:rPr>
          <w:rFonts w:ascii="Cambria" w:hAnsi="Cambria"/>
          <w:sz w:val="24"/>
          <w:szCs w:val="24"/>
        </w:rPr>
        <w:t>а</w:t>
      </w:r>
      <w:r w:rsidRPr="00E47643">
        <w:rPr>
          <w:rFonts w:ascii="Cambria" w:hAnsi="Cambria"/>
          <w:sz w:val="24"/>
          <w:szCs w:val="24"/>
        </w:rPr>
        <w:t>ния грунта. Перемещая датчик с шагом 1 м, и прослушивая трассу, по наиболее гро</w:t>
      </w:r>
      <w:r w:rsidRPr="00E47643">
        <w:rPr>
          <w:rFonts w:ascii="Cambria" w:hAnsi="Cambria"/>
          <w:sz w:val="24"/>
          <w:szCs w:val="24"/>
        </w:rPr>
        <w:t>м</w:t>
      </w:r>
      <w:r w:rsidRPr="00E47643">
        <w:rPr>
          <w:rFonts w:ascii="Cambria" w:hAnsi="Cambria"/>
          <w:sz w:val="24"/>
          <w:szCs w:val="24"/>
        </w:rPr>
        <w:t xml:space="preserve">кому звуку разряда обнаруживают повреждение. </w:t>
      </w:r>
    </w:p>
    <w:p w:rsidR="00450E10" w:rsidRPr="00E47643" w:rsidRDefault="00450E10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Если оператор с приемником будет находиться над трассой кабеля, то об этом будет сигнализировать светодиод “</w:t>
      </w:r>
      <w:r w:rsidR="00F71BA1" w:rsidRPr="00E47643">
        <w:rPr>
          <w:rFonts w:ascii="Cambria" w:hAnsi="Cambria"/>
          <w:sz w:val="24"/>
          <w:szCs w:val="24"/>
        </w:rPr>
        <w:t>СИНХР</w:t>
      </w:r>
      <w:r w:rsidRPr="00E47643">
        <w:rPr>
          <w:rFonts w:ascii="Cambria" w:hAnsi="Cambria"/>
          <w:sz w:val="24"/>
          <w:szCs w:val="24"/>
        </w:rPr>
        <w:t>”, который будет вспыхивать с частотой п</w:t>
      </w:r>
      <w:r w:rsidRPr="00E47643">
        <w:rPr>
          <w:rFonts w:ascii="Cambria" w:hAnsi="Cambria"/>
          <w:sz w:val="24"/>
          <w:szCs w:val="24"/>
        </w:rPr>
        <w:t>о</w:t>
      </w:r>
      <w:r w:rsidRPr="00E47643">
        <w:rPr>
          <w:rFonts w:ascii="Cambria" w:hAnsi="Cambria"/>
          <w:sz w:val="24"/>
          <w:szCs w:val="24"/>
        </w:rPr>
        <w:t>сылок импульсов генератора акустики. Следует помнить, что при этом корпус прие</w:t>
      </w:r>
      <w:r w:rsidRPr="00E47643">
        <w:rPr>
          <w:rFonts w:ascii="Cambria" w:hAnsi="Cambria"/>
          <w:sz w:val="24"/>
          <w:szCs w:val="24"/>
        </w:rPr>
        <w:t>м</w:t>
      </w:r>
      <w:r w:rsidRPr="00E47643">
        <w:rPr>
          <w:rFonts w:ascii="Cambria" w:hAnsi="Cambria"/>
          <w:sz w:val="24"/>
          <w:szCs w:val="24"/>
        </w:rPr>
        <w:t>ника следует располагать так, чтобы его плоскость была перпендикулярна оси кабеля.</w:t>
      </w:r>
    </w:p>
    <w:p w:rsidR="00450E10" w:rsidRPr="00E47643" w:rsidRDefault="00450E10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 xml:space="preserve">Громкость звука регулируют </w:t>
      </w:r>
      <w:r w:rsidR="006F267B" w:rsidRPr="00E47643">
        <w:rPr>
          <w:rFonts w:ascii="Cambria" w:hAnsi="Cambria"/>
          <w:sz w:val="24"/>
          <w:szCs w:val="24"/>
        </w:rPr>
        <w:t>кнопками «УСИЛ»</w:t>
      </w:r>
      <w:r w:rsidRPr="00E47643">
        <w:rPr>
          <w:rFonts w:ascii="Cambria" w:hAnsi="Cambria"/>
          <w:sz w:val="24"/>
          <w:szCs w:val="24"/>
        </w:rPr>
        <w:t xml:space="preserve"> уровень </w:t>
      </w:r>
      <w:r w:rsidR="00F87E3B" w:rsidRPr="00E47643">
        <w:rPr>
          <w:rFonts w:ascii="Cambria" w:hAnsi="Cambria"/>
          <w:sz w:val="24"/>
          <w:szCs w:val="24"/>
        </w:rPr>
        <w:t xml:space="preserve">входного </w:t>
      </w:r>
      <w:r w:rsidRPr="00E47643">
        <w:rPr>
          <w:rFonts w:ascii="Cambria" w:hAnsi="Cambria"/>
          <w:sz w:val="24"/>
          <w:szCs w:val="24"/>
        </w:rPr>
        <w:t>сигнала</w:t>
      </w:r>
      <w:r w:rsidR="00F87E3B" w:rsidRPr="00E47643">
        <w:rPr>
          <w:rFonts w:ascii="Cambria" w:hAnsi="Cambria"/>
          <w:sz w:val="24"/>
          <w:szCs w:val="24"/>
        </w:rPr>
        <w:t xml:space="preserve"> и его полярность</w:t>
      </w:r>
      <w:r w:rsidRPr="00E47643">
        <w:rPr>
          <w:rFonts w:ascii="Cambria" w:hAnsi="Cambria"/>
          <w:sz w:val="24"/>
          <w:szCs w:val="24"/>
        </w:rPr>
        <w:t xml:space="preserve"> контролируют по</w:t>
      </w:r>
      <w:r w:rsidR="006F267B" w:rsidRPr="00E47643">
        <w:rPr>
          <w:rFonts w:ascii="Cambria" w:hAnsi="Cambria"/>
          <w:sz w:val="24"/>
          <w:szCs w:val="24"/>
        </w:rPr>
        <w:t xml:space="preserve"> экрану</w:t>
      </w:r>
      <w:r w:rsidRPr="00E47643">
        <w:rPr>
          <w:rFonts w:ascii="Cambria" w:hAnsi="Cambria"/>
          <w:sz w:val="24"/>
          <w:szCs w:val="24"/>
        </w:rPr>
        <w:t xml:space="preserve">, а порог срабатывания светодиода подбирают </w:t>
      </w:r>
      <w:r w:rsidR="006F267B" w:rsidRPr="00E47643">
        <w:rPr>
          <w:rFonts w:ascii="Cambria" w:hAnsi="Cambria"/>
          <w:sz w:val="24"/>
          <w:szCs w:val="24"/>
        </w:rPr>
        <w:t xml:space="preserve">кнопками </w:t>
      </w:r>
      <w:r w:rsidRPr="00E47643">
        <w:rPr>
          <w:rFonts w:ascii="Cambria" w:hAnsi="Cambria"/>
          <w:sz w:val="24"/>
          <w:szCs w:val="24"/>
        </w:rPr>
        <w:t>“</w:t>
      </w:r>
      <w:r w:rsidR="006F267B" w:rsidRPr="00E47643">
        <w:rPr>
          <w:rFonts w:ascii="Cambria" w:hAnsi="Cambria"/>
          <w:sz w:val="24"/>
          <w:szCs w:val="24"/>
        </w:rPr>
        <w:t>СИНХР</w:t>
      </w:r>
      <w:r w:rsidRPr="00E47643">
        <w:rPr>
          <w:rFonts w:ascii="Cambria" w:hAnsi="Cambria"/>
          <w:sz w:val="24"/>
          <w:szCs w:val="24"/>
        </w:rPr>
        <w:t>”,</w:t>
      </w:r>
    </w:p>
    <w:p w:rsidR="00450E10" w:rsidRPr="00E47643" w:rsidRDefault="00450E10">
      <w:pPr>
        <w:rPr>
          <w:rFonts w:ascii="Cambria" w:hAnsi="Cambria"/>
          <w:b/>
          <w:sz w:val="24"/>
          <w:szCs w:val="24"/>
        </w:rPr>
      </w:pPr>
    </w:p>
    <w:p w:rsidR="007A6DEB" w:rsidRPr="00E47643" w:rsidRDefault="00E252D8" w:rsidP="007A6DEB">
      <w:pPr>
        <w:tabs>
          <w:tab w:val="left" w:pos="709"/>
          <w:tab w:val="center" w:pos="9072"/>
        </w:tabs>
        <w:jc w:val="both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ab/>
        <w:t>6.</w:t>
      </w:r>
      <w:r w:rsidR="00CC5182" w:rsidRPr="00E47643">
        <w:rPr>
          <w:rFonts w:ascii="Cambria" w:hAnsi="Cambria"/>
          <w:b/>
          <w:sz w:val="24"/>
          <w:szCs w:val="24"/>
        </w:rPr>
        <w:t>6</w:t>
      </w:r>
      <w:r w:rsidRPr="00E47643">
        <w:rPr>
          <w:rFonts w:ascii="Cambria" w:hAnsi="Cambria"/>
          <w:b/>
          <w:sz w:val="24"/>
          <w:szCs w:val="24"/>
        </w:rPr>
        <w:t xml:space="preserve">  </w:t>
      </w:r>
      <w:r w:rsidR="007A6DEB" w:rsidRPr="00E47643">
        <w:rPr>
          <w:rFonts w:ascii="Cambria" w:hAnsi="Cambria"/>
          <w:b/>
          <w:sz w:val="24"/>
          <w:szCs w:val="24"/>
        </w:rPr>
        <w:t xml:space="preserve"> Поиск места утечки изоляции потенциальным методом 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</w:p>
    <w:p w:rsidR="007A6DEB" w:rsidRPr="00E47643" w:rsidRDefault="007A6DEB" w:rsidP="007A6DEB">
      <w:pPr>
        <w:tabs>
          <w:tab w:val="left" w:pos="709"/>
          <w:tab w:val="num" w:pos="1080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6.</w:t>
      </w:r>
      <w:r w:rsidR="00CC5182" w:rsidRPr="00E47643">
        <w:rPr>
          <w:rFonts w:ascii="Cambria" w:hAnsi="Cambria"/>
          <w:sz w:val="24"/>
          <w:szCs w:val="24"/>
        </w:rPr>
        <w:t>6</w:t>
      </w:r>
      <w:r w:rsidRPr="00E47643">
        <w:rPr>
          <w:rFonts w:ascii="Cambria" w:hAnsi="Cambria"/>
          <w:sz w:val="24"/>
          <w:szCs w:val="24"/>
        </w:rPr>
        <w:t>.1</w:t>
      </w:r>
      <w:proofErr w:type="gramStart"/>
      <w:r w:rsidRPr="00E47643">
        <w:rPr>
          <w:rFonts w:ascii="Cambria" w:hAnsi="Cambria"/>
          <w:sz w:val="24"/>
          <w:szCs w:val="24"/>
        </w:rPr>
        <w:t xml:space="preserve"> Н</w:t>
      </w:r>
      <w:proofErr w:type="gramEnd"/>
      <w:r w:rsidRPr="00E47643">
        <w:rPr>
          <w:rFonts w:ascii="Cambria" w:hAnsi="Cambria"/>
          <w:sz w:val="24"/>
          <w:szCs w:val="24"/>
        </w:rPr>
        <w:t>екоторые электрические кабели не имеют металлической оболочки. В этом случае место утечки изоляции на землю можно определить потенциальным м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 xml:space="preserve">тодом. </w:t>
      </w:r>
    </w:p>
    <w:p w:rsidR="007A6DEB" w:rsidRPr="00E47643" w:rsidRDefault="006F3BFE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7A6DEB" w:rsidRPr="00E47643">
        <w:rPr>
          <w:rFonts w:ascii="Cambria" w:hAnsi="Cambria"/>
          <w:sz w:val="24"/>
          <w:szCs w:val="24"/>
        </w:rPr>
        <w:t>Сущность потенциального метода заключается в том, что если жила подземного кабеля находится под напряжением, а в некотором месте имеется пониженное сопр</w:t>
      </w:r>
      <w:r w:rsidR="007A6DEB" w:rsidRPr="00E47643">
        <w:rPr>
          <w:rFonts w:ascii="Cambria" w:hAnsi="Cambria"/>
          <w:sz w:val="24"/>
          <w:szCs w:val="24"/>
        </w:rPr>
        <w:t>о</w:t>
      </w:r>
      <w:r w:rsidR="007A6DEB" w:rsidRPr="00E47643">
        <w:rPr>
          <w:rFonts w:ascii="Cambria" w:hAnsi="Cambria"/>
          <w:sz w:val="24"/>
          <w:szCs w:val="24"/>
        </w:rPr>
        <w:t>тивление изоляции, то на поверхности грунта над этим местом образуется область с повышенным  электрическим  потенциалом. Величина этого потенциала будет тем больше, чем больше напряжение на жиле, меньше сопротивление изоляции, больше проводимость грунта, ближе кабель к поверхности.</w:t>
      </w:r>
    </w:p>
    <w:p w:rsidR="007A6DEB" w:rsidRPr="00E47643" w:rsidRDefault="006F3BFE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7A6DEB" w:rsidRPr="00E47643">
        <w:rPr>
          <w:rFonts w:ascii="Cambria" w:hAnsi="Cambria"/>
          <w:sz w:val="24"/>
          <w:szCs w:val="24"/>
        </w:rPr>
        <w:t xml:space="preserve"> Можно измерить разность потенциалов между этим местом и удаленной то</w:t>
      </w:r>
      <w:r w:rsidR="007A6DEB" w:rsidRPr="00E47643">
        <w:rPr>
          <w:rFonts w:ascii="Cambria" w:hAnsi="Cambria"/>
          <w:sz w:val="24"/>
          <w:szCs w:val="24"/>
        </w:rPr>
        <w:t>ч</w:t>
      </w:r>
      <w:r w:rsidR="007A6DEB" w:rsidRPr="00E47643">
        <w:rPr>
          <w:rFonts w:ascii="Cambria" w:hAnsi="Cambria"/>
          <w:sz w:val="24"/>
          <w:szCs w:val="24"/>
        </w:rPr>
        <w:t>кой,  потенциал которой равен нулю. Для этого достаточно иметь два электрода, ра</w:t>
      </w:r>
      <w:r w:rsidR="007A6DEB" w:rsidRPr="00E47643">
        <w:rPr>
          <w:rFonts w:ascii="Cambria" w:hAnsi="Cambria"/>
          <w:sz w:val="24"/>
          <w:szCs w:val="24"/>
        </w:rPr>
        <w:t>з</w:t>
      </w:r>
      <w:r w:rsidR="007A6DEB" w:rsidRPr="00E47643">
        <w:rPr>
          <w:rFonts w:ascii="Cambria" w:hAnsi="Cambria"/>
          <w:sz w:val="24"/>
          <w:szCs w:val="24"/>
        </w:rPr>
        <w:t>несенных на расстояние 1-3 м и приемник. Эти электроды могут быть штыревыми (п</w:t>
      </w:r>
      <w:r w:rsidR="007A6DEB" w:rsidRPr="00E47643">
        <w:rPr>
          <w:rFonts w:ascii="Cambria" w:hAnsi="Cambria"/>
          <w:sz w:val="24"/>
          <w:szCs w:val="24"/>
        </w:rPr>
        <w:t>о</w:t>
      </w:r>
      <w:r w:rsidR="007A6DEB" w:rsidRPr="00E47643">
        <w:rPr>
          <w:rFonts w:ascii="Cambria" w:hAnsi="Cambria"/>
          <w:sz w:val="24"/>
          <w:szCs w:val="24"/>
        </w:rPr>
        <w:t xml:space="preserve">гружаемыми в землю на 2-3 см) или емкостными.  </w:t>
      </w:r>
    </w:p>
    <w:p w:rsidR="00A4095B" w:rsidRPr="00E47643" w:rsidRDefault="006F3BFE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7A6DEB" w:rsidRPr="00E47643">
        <w:rPr>
          <w:rFonts w:ascii="Cambria" w:hAnsi="Cambria"/>
          <w:sz w:val="24"/>
          <w:szCs w:val="24"/>
        </w:rPr>
        <w:t xml:space="preserve">Приемник </w:t>
      </w:r>
      <w:r w:rsidR="00677E2B" w:rsidRPr="00E47643">
        <w:rPr>
          <w:rFonts w:ascii="Cambria" w:hAnsi="Cambria"/>
          <w:sz w:val="24"/>
          <w:szCs w:val="24"/>
        </w:rPr>
        <w:t>П-806</w:t>
      </w:r>
      <w:r w:rsidR="007A6DEB" w:rsidRPr="00E47643">
        <w:rPr>
          <w:rFonts w:ascii="Cambria" w:hAnsi="Cambria"/>
          <w:sz w:val="24"/>
          <w:szCs w:val="24"/>
        </w:rPr>
        <w:t xml:space="preserve"> снабжен емкостными электродами, которые представляют с</w:t>
      </w:r>
      <w:r w:rsidR="007A6DEB" w:rsidRPr="00E47643">
        <w:rPr>
          <w:rFonts w:ascii="Cambria" w:hAnsi="Cambria"/>
          <w:sz w:val="24"/>
          <w:szCs w:val="24"/>
        </w:rPr>
        <w:t>о</w:t>
      </w:r>
      <w:r w:rsidR="007A6DEB" w:rsidRPr="00E47643">
        <w:rPr>
          <w:rFonts w:ascii="Cambria" w:hAnsi="Cambria"/>
          <w:sz w:val="24"/>
          <w:szCs w:val="24"/>
        </w:rPr>
        <w:t>бой</w:t>
      </w:r>
      <w:r w:rsidR="00E47643">
        <w:rPr>
          <w:rFonts w:ascii="Cambria" w:hAnsi="Cambria"/>
          <w:sz w:val="24"/>
          <w:szCs w:val="24"/>
        </w:rPr>
        <w:t> </w:t>
      </w:r>
      <w:r w:rsidR="007A6DEB" w:rsidRPr="00E47643">
        <w:rPr>
          <w:rFonts w:ascii="Cambria" w:hAnsi="Cambria"/>
          <w:sz w:val="24"/>
          <w:szCs w:val="24"/>
        </w:rPr>
        <w:t>короткие</w:t>
      </w:r>
      <w:r w:rsidR="00E47643">
        <w:rPr>
          <w:rFonts w:ascii="Cambria" w:hAnsi="Cambria"/>
          <w:sz w:val="24"/>
          <w:szCs w:val="24"/>
        </w:rPr>
        <w:t> </w:t>
      </w:r>
      <w:r w:rsidR="007A6DEB" w:rsidRPr="00E47643">
        <w:rPr>
          <w:rFonts w:ascii="Cambria" w:hAnsi="Cambria"/>
          <w:sz w:val="24"/>
          <w:szCs w:val="24"/>
        </w:rPr>
        <w:t>(длина</w:t>
      </w:r>
      <w:r w:rsidR="00E47643">
        <w:rPr>
          <w:rFonts w:ascii="Cambria" w:hAnsi="Cambria"/>
          <w:sz w:val="24"/>
          <w:szCs w:val="24"/>
        </w:rPr>
        <w:t xml:space="preserve"> </w:t>
      </w:r>
      <w:r w:rsidR="007A6DEB" w:rsidRPr="00E47643">
        <w:rPr>
          <w:rFonts w:ascii="Cambria" w:hAnsi="Cambria"/>
          <w:sz w:val="24"/>
          <w:szCs w:val="24"/>
        </w:rPr>
        <w:t>120 мм) металлические электроды. Эти электроды, подключе</w:t>
      </w:r>
      <w:r w:rsidR="007A6DEB" w:rsidRPr="00E47643">
        <w:rPr>
          <w:rFonts w:ascii="Cambria" w:hAnsi="Cambria"/>
          <w:sz w:val="24"/>
          <w:szCs w:val="24"/>
        </w:rPr>
        <w:t>н</w:t>
      </w:r>
      <w:r w:rsidR="007A6DEB" w:rsidRPr="00E47643">
        <w:rPr>
          <w:rFonts w:ascii="Cambria" w:hAnsi="Cambria"/>
          <w:sz w:val="24"/>
          <w:szCs w:val="24"/>
        </w:rPr>
        <w:t xml:space="preserve">ные к приемнику,  держат в руках два оператора. </w:t>
      </w:r>
    </w:p>
    <w:p w:rsidR="006F3BFE" w:rsidRPr="00E47643" w:rsidRDefault="00E47643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7A6DEB" w:rsidRPr="00E47643">
        <w:rPr>
          <w:rFonts w:ascii="Cambria" w:hAnsi="Cambria"/>
          <w:sz w:val="24"/>
          <w:szCs w:val="24"/>
        </w:rPr>
        <w:t>Электрод 1 имеет провод длиной 1м, длина провода электрода 2 – 3м. Потенци</w:t>
      </w:r>
      <w:r w:rsidR="007A6DEB" w:rsidRPr="00E47643">
        <w:rPr>
          <w:rFonts w:ascii="Cambria" w:hAnsi="Cambria"/>
          <w:sz w:val="24"/>
          <w:szCs w:val="24"/>
        </w:rPr>
        <w:t>а</w:t>
      </w:r>
      <w:r w:rsidR="007A6DEB" w:rsidRPr="00E47643">
        <w:rPr>
          <w:rFonts w:ascii="Cambria" w:hAnsi="Cambria"/>
          <w:sz w:val="24"/>
          <w:szCs w:val="24"/>
        </w:rPr>
        <w:t>лы к приемнику попадают через емкость тела операторов.</w:t>
      </w:r>
      <w:r w:rsidR="00A4095B" w:rsidRPr="00E47643">
        <w:rPr>
          <w:rFonts w:ascii="Cambria" w:hAnsi="Cambria"/>
          <w:sz w:val="24"/>
          <w:szCs w:val="24"/>
        </w:rPr>
        <w:t xml:space="preserve"> </w:t>
      </w:r>
    </w:p>
    <w:p w:rsidR="007A6DEB" w:rsidRPr="00E47643" w:rsidRDefault="006F3BFE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A4095B" w:rsidRPr="00E47643">
        <w:rPr>
          <w:rFonts w:ascii="Cambria" w:hAnsi="Cambria"/>
          <w:sz w:val="24"/>
          <w:szCs w:val="24"/>
        </w:rPr>
        <w:t>Для увеличения чувствительности поиска рекомендуется держать электроды голыми руками (не в перчатке).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b/>
          <w:sz w:val="24"/>
          <w:szCs w:val="24"/>
        </w:rPr>
        <w:t>6.</w:t>
      </w:r>
      <w:r w:rsidR="00CC5182" w:rsidRPr="00E47643">
        <w:rPr>
          <w:rFonts w:ascii="Cambria" w:hAnsi="Cambria"/>
          <w:b/>
          <w:sz w:val="24"/>
          <w:szCs w:val="24"/>
        </w:rPr>
        <w:t>6</w:t>
      </w:r>
      <w:r w:rsidRPr="00E47643">
        <w:rPr>
          <w:rFonts w:ascii="Cambria" w:hAnsi="Cambria"/>
          <w:b/>
          <w:sz w:val="24"/>
          <w:szCs w:val="24"/>
        </w:rPr>
        <w:t>.</w:t>
      </w:r>
      <w:r w:rsidR="00E252D8" w:rsidRPr="00E47643">
        <w:rPr>
          <w:rFonts w:ascii="Cambria" w:hAnsi="Cambria"/>
          <w:b/>
          <w:sz w:val="24"/>
          <w:szCs w:val="24"/>
        </w:rPr>
        <w:t>2   Порядок поиска места утечки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CC5182" w:rsidRPr="00E47643">
        <w:rPr>
          <w:rFonts w:ascii="Cambria" w:hAnsi="Cambria"/>
          <w:sz w:val="24"/>
          <w:szCs w:val="24"/>
        </w:rPr>
        <w:t>6.6</w:t>
      </w:r>
      <w:r w:rsidR="00A4095B" w:rsidRPr="00E47643">
        <w:rPr>
          <w:rFonts w:ascii="Cambria" w:hAnsi="Cambria"/>
          <w:sz w:val="24"/>
          <w:szCs w:val="24"/>
        </w:rPr>
        <w:t>.</w:t>
      </w:r>
      <w:r w:rsidR="00E252D8" w:rsidRPr="00E47643">
        <w:rPr>
          <w:rFonts w:ascii="Cambria" w:hAnsi="Cambria"/>
          <w:sz w:val="24"/>
          <w:szCs w:val="24"/>
        </w:rPr>
        <w:t xml:space="preserve">2.1 </w:t>
      </w:r>
      <w:r w:rsidRPr="00E47643">
        <w:rPr>
          <w:rFonts w:ascii="Cambria" w:hAnsi="Cambria"/>
          <w:sz w:val="24"/>
          <w:szCs w:val="24"/>
        </w:rPr>
        <w:t xml:space="preserve"> Предварительно следует определить дефектную жилу (или жилы) каб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>ля. Для  этого кабель отключают с обеих сторон и между</w:t>
      </w:r>
      <w:r w:rsidR="00A4095B" w:rsidRPr="00E47643">
        <w:rPr>
          <w:rFonts w:ascii="Cambria" w:hAnsi="Cambria"/>
          <w:sz w:val="24"/>
          <w:szCs w:val="24"/>
        </w:rPr>
        <w:t xml:space="preserve"> жилой и землей  подключают мег</w:t>
      </w:r>
      <w:r w:rsidRPr="00E47643">
        <w:rPr>
          <w:rFonts w:ascii="Cambria" w:hAnsi="Cambria"/>
          <w:sz w:val="24"/>
          <w:szCs w:val="24"/>
        </w:rPr>
        <w:t>омметр. Перебирая жилы, находят жилу с пониженным сопротивлением изоляции.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CC5182" w:rsidRPr="00E47643">
        <w:rPr>
          <w:rFonts w:ascii="Cambria" w:hAnsi="Cambria"/>
          <w:sz w:val="24"/>
          <w:szCs w:val="24"/>
        </w:rPr>
        <w:t>6.6</w:t>
      </w:r>
      <w:r w:rsidR="00A4095B" w:rsidRPr="00E47643">
        <w:rPr>
          <w:rFonts w:ascii="Cambria" w:hAnsi="Cambria"/>
          <w:sz w:val="24"/>
          <w:szCs w:val="24"/>
        </w:rPr>
        <w:t>.</w:t>
      </w:r>
      <w:r w:rsidR="00E252D8" w:rsidRPr="00E47643">
        <w:rPr>
          <w:rFonts w:ascii="Cambria" w:hAnsi="Cambria"/>
          <w:sz w:val="24"/>
          <w:szCs w:val="24"/>
        </w:rPr>
        <w:t>2.2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Д</w:t>
      </w:r>
      <w:proofErr w:type="gramEnd"/>
      <w:r w:rsidRPr="00E47643">
        <w:rPr>
          <w:rFonts w:ascii="Cambria" w:hAnsi="Cambria"/>
          <w:sz w:val="24"/>
          <w:szCs w:val="24"/>
        </w:rPr>
        <w:t>алее к дефектной жиле подключают генератор звуковой частоты. И</w:t>
      </w:r>
      <w:r w:rsidRPr="00E47643">
        <w:rPr>
          <w:rFonts w:ascii="Cambria" w:hAnsi="Cambria"/>
          <w:sz w:val="24"/>
          <w:szCs w:val="24"/>
        </w:rPr>
        <w:t>н</w:t>
      </w:r>
      <w:r w:rsidRPr="00E47643">
        <w:rPr>
          <w:rFonts w:ascii="Cambria" w:hAnsi="Cambria"/>
          <w:sz w:val="24"/>
          <w:szCs w:val="24"/>
        </w:rPr>
        <w:t>дукционным методом на</w:t>
      </w:r>
      <w:r w:rsidR="00572AF9" w:rsidRPr="00E47643">
        <w:rPr>
          <w:rFonts w:ascii="Cambria" w:hAnsi="Cambria"/>
          <w:sz w:val="24"/>
          <w:szCs w:val="24"/>
        </w:rPr>
        <w:t>ходят трассу кабеля (п. 6.2</w:t>
      </w:r>
      <w:r w:rsidRPr="00E47643">
        <w:rPr>
          <w:rFonts w:ascii="Cambria" w:hAnsi="Cambria"/>
          <w:sz w:val="24"/>
          <w:szCs w:val="24"/>
        </w:rPr>
        <w:t>) и размечают ее на местности.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="00CC5182" w:rsidRPr="00E47643">
        <w:rPr>
          <w:rFonts w:ascii="Cambria" w:hAnsi="Cambria"/>
          <w:sz w:val="24"/>
          <w:szCs w:val="24"/>
        </w:rPr>
        <w:t>6.6</w:t>
      </w:r>
      <w:r w:rsidR="00A4095B" w:rsidRPr="00E47643">
        <w:rPr>
          <w:rFonts w:ascii="Cambria" w:hAnsi="Cambria"/>
          <w:sz w:val="24"/>
          <w:szCs w:val="24"/>
        </w:rPr>
        <w:t>.</w:t>
      </w:r>
      <w:r w:rsidR="00E252D8" w:rsidRPr="00E47643">
        <w:rPr>
          <w:rFonts w:ascii="Cambria" w:hAnsi="Cambria"/>
          <w:sz w:val="24"/>
          <w:szCs w:val="24"/>
        </w:rPr>
        <w:t>2.3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Д</w:t>
      </w:r>
      <w:proofErr w:type="gramEnd"/>
      <w:r w:rsidRPr="00E47643">
        <w:rPr>
          <w:rFonts w:ascii="Cambria" w:hAnsi="Cambria"/>
          <w:sz w:val="24"/>
          <w:szCs w:val="24"/>
        </w:rPr>
        <w:t xml:space="preserve">алее  находят место утечки потенциальным методом. 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Предварительно необходимо:</w:t>
      </w:r>
    </w:p>
    <w:p w:rsidR="007A6DEB" w:rsidRPr="00E47643" w:rsidRDefault="007A6DEB" w:rsidP="00A4095B">
      <w:pPr>
        <w:numPr>
          <w:ilvl w:val="0"/>
          <w:numId w:val="17"/>
        </w:numPr>
        <w:tabs>
          <w:tab w:val="clear" w:pos="720"/>
          <w:tab w:val="left" w:pos="709"/>
          <w:tab w:val="num" w:pos="993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подключить к розетке «ВХОД» разъем  с электродами 1 и 2. Электрод 1 держит 1-й оператор, работающий с приемником, электрод 2 держит 2-й оператор, нах</w:t>
      </w:r>
      <w:r w:rsidRPr="00E47643">
        <w:rPr>
          <w:rFonts w:ascii="Cambria" w:hAnsi="Cambria"/>
          <w:sz w:val="24"/>
          <w:szCs w:val="24"/>
        </w:rPr>
        <w:t>о</w:t>
      </w:r>
      <w:r w:rsidRPr="00E47643">
        <w:rPr>
          <w:rFonts w:ascii="Cambria" w:hAnsi="Cambria"/>
          <w:sz w:val="24"/>
          <w:szCs w:val="24"/>
        </w:rPr>
        <w:t>дящийся на расстоянии 3 м от первого;</w:t>
      </w:r>
    </w:p>
    <w:p w:rsidR="007A6DEB" w:rsidRPr="00E47643" w:rsidRDefault="007A6DEB" w:rsidP="00A4095B">
      <w:pPr>
        <w:numPr>
          <w:ilvl w:val="0"/>
          <w:numId w:val="17"/>
        </w:numPr>
        <w:tabs>
          <w:tab w:val="clear" w:pos="720"/>
          <w:tab w:val="left" w:pos="709"/>
          <w:tab w:val="num" w:pos="993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подключить к гнездам «ТЛФ» головные телефоны;</w:t>
      </w:r>
    </w:p>
    <w:p w:rsidR="007A6DEB" w:rsidRPr="00E47643" w:rsidRDefault="007A6DEB" w:rsidP="00A4095B">
      <w:pPr>
        <w:numPr>
          <w:ilvl w:val="0"/>
          <w:numId w:val="17"/>
        </w:numPr>
        <w:tabs>
          <w:tab w:val="clear" w:pos="720"/>
          <w:tab w:val="left" w:pos="709"/>
          <w:tab w:val="num" w:pos="993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включить приемник в режиме «ФИЛЬТР 1024 ГЦ», и установить кнопками «УСИЛ» коэффициент усиления</w:t>
      </w:r>
      <w:r w:rsidRPr="00E47643">
        <w:rPr>
          <w:rFonts w:ascii="Cambria" w:hAnsi="Cambria"/>
          <w:b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>1000-2000;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Операторы перемещаются вдоль трассы, оператор с приемником наблюдает за уро</w:t>
      </w:r>
      <w:r w:rsidRPr="00E47643">
        <w:rPr>
          <w:rFonts w:ascii="Cambria" w:hAnsi="Cambria"/>
          <w:sz w:val="24"/>
          <w:szCs w:val="24"/>
        </w:rPr>
        <w:t>в</w:t>
      </w:r>
      <w:r w:rsidRPr="00E47643">
        <w:rPr>
          <w:rFonts w:ascii="Cambria" w:hAnsi="Cambria"/>
          <w:sz w:val="24"/>
          <w:szCs w:val="24"/>
        </w:rPr>
        <w:t xml:space="preserve">нем сигнала на экране и уровнем звука в головных телефонах. 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lastRenderedPageBreak/>
        <w:tab/>
      </w:r>
      <w:r w:rsidR="00CC5182" w:rsidRPr="00E47643">
        <w:rPr>
          <w:rFonts w:ascii="Cambria" w:hAnsi="Cambria"/>
          <w:sz w:val="24"/>
          <w:szCs w:val="24"/>
        </w:rPr>
        <w:t>6.6</w:t>
      </w:r>
      <w:r w:rsidR="00A4095B" w:rsidRPr="00E47643">
        <w:rPr>
          <w:rFonts w:ascii="Cambria" w:hAnsi="Cambria"/>
          <w:sz w:val="24"/>
          <w:szCs w:val="24"/>
        </w:rPr>
        <w:t>.</w:t>
      </w:r>
      <w:r w:rsidR="00E252D8" w:rsidRPr="00E47643">
        <w:rPr>
          <w:rFonts w:ascii="Cambria" w:hAnsi="Cambria"/>
          <w:sz w:val="24"/>
          <w:szCs w:val="24"/>
        </w:rPr>
        <w:t>2.4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П</w:t>
      </w:r>
      <w:proofErr w:type="gramEnd"/>
      <w:r w:rsidRPr="00E47643">
        <w:rPr>
          <w:rFonts w:ascii="Cambria" w:hAnsi="Cambria"/>
          <w:sz w:val="24"/>
          <w:szCs w:val="24"/>
        </w:rPr>
        <w:t>ри обследовании изоляции кабеля могут применяться два метода ра</w:t>
      </w:r>
      <w:r w:rsidRPr="00E47643">
        <w:rPr>
          <w:rFonts w:ascii="Cambria" w:hAnsi="Cambria"/>
          <w:sz w:val="24"/>
          <w:szCs w:val="24"/>
        </w:rPr>
        <w:t>с</w:t>
      </w:r>
      <w:r w:rsidRPr="00E47643">
        <w:rPr>
          <w:rFonts w:ascii="Cambria" w:hAnsi="Cambria"/>
          <w:sz w:val="24"/>
          <w:szCs w:val="24"/>
        </w:rPr>
        <w:t>положения электродов: вдоль оси кабеля (последовательный метод) и перпендик</w:t>
      </w:r>
      <w:r w:rsidRPr="00E47643">
        <w:rPr>
          <w:rFonts w:ascii="Cambria" w:hAnsi="Cambria"/>
          <w:sz w:val="24"/>
          <w:szCs w:val="24"/>
        </w:rPr>
        <w:t>у</w:t>
      </w:r>
      <w:r w:rsidRPr="00E47643">
        <w:rPr>
          <w:rFonts w:ascii="Cambria" w:hAnsi="Cambria"/>
          <w:sz w:val="24"/>
          <w:szCs w:val="24"/>
        </w:rPr>
        <w:t>лярно оси кабеля (параллельный метод).</w:t>
      </w:r>
    </w:p>
    <w:p w:rsidR="007A6DEB" w:rsidRPr="00E47643" w:rsidRDefault="00CC5182" w:rsidP="00A4095B">
      <w:pPr>
        <w:tabs>
          <w:tab w:val="left" w:pos="284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  <w:t xml:space="preserve">        6.6</w:t>
      </w:r>
      <w:r w:rsidR="00A4095B" w:rsidRPr="00E47643">
        <w:rPr>
          <w:rFonts w:ascii="Cambria" w:hAnsi="Cambria"/>
          <w:sz w:val="24"/>
          <w:szCs w:val="24"/>
        </w:rPr>
        <w:t>.</w:t>
      </w:r>
      <w:r w:rsidR="007A6DEB" w:rsidRPr="00E47643">
        <w:rPr>
          <w:rFonts w:ascii="Cambria" w:hAnsi="Cambria"/>
          <w:sz w:val="24"/>
          <w:szCs w:val="24"/>
        </w:rPr>
        <w:t>2.5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="00A4095B" w:rsidRPr="00E47643">
        <w:rPr>
          <w:rFonts w:ascii="Cambria" w:hAnsi="Cambria"/>
          <w:sz w:val="24"/>
          <w:szCs w:val="24"/>
        </w:rPr>
        <w:t xml:space="preserve"> </w:t>
      </w:r>
      <w:r w:rsidR="007A6DEB" w:rsidRPr="00E47643">
        <w:rPr>
          <w:rFonts w:ascii="Cambria" w:hAnsi="Cambria"/>
          <w:sz w:val="24"/>
          <w:szCs w:val="24"/>
        </w:rPr>
        <w:t>В</w:t>
      </w:r>
      <w:proofErr w:type="gramEnd"/>
      <w:r w:rsidR="007A6DEB" w:rsidRPr="00E47643">
        <w:rPr>
          <w:rFonts w:ascii="Cambria" w:hAnsi="Cambria"/>
          <w:sz w:val="24"/>
          <w:szCs w:val="24"/>
        </w:rPr>
        <w:t xml:space="preserve"> процессе обследования изоляции последовательным методом первый оператор перемещается </w:t>
      </w:r>
      <w:r w:rsidR="006A4F34" w:rsidRPr="00E47643">
        <w:rPr>
          <w:rFonts w:ascii="Cambria" w:hAnsi="Cambria"/>
          <w:sz w:val="24"/>
          <w:szCs w:val="24"/>
        </w:rPr>
        <w:t xml:space="preserve">по трассе кабеля </w:t>
      </w:r>
      <w:r w:rsidR="007A6DEB" w:rsidRPr="00E47643">
        <w:rPr>
          <w:rFonts w:ascii="Cambria" w:hAnsi="Cambria"/>
          <w:sz w:val="24"/>
          <w:szCs w:val="24"/>
        </w:rPr>
        <w:t xml:space="preserve"> с приемником и электродом 1 в руке. </w:t>
      </w:r>
      <w:r w:rsidR="00965415" w:rsidRPr="00E47643">
        <w:rPr>
          <w:rFonts w:ascii="Cambria" w:hAnsi="Cambria"/>
          <w:sz w:val="24"/>
          <w:szCs w:val="24"/>
        </w:rPr>
        <w:t>В зат</w:t>
      </w:r>
      <w:r w:rsidR="00965415" w:rsidRPr="00E47643">
        <w:rPr>
          <w:rFonts w:ascii="Cambria" w:hAnsi="Cambria"/>
          <w:sz w:val="24"/>
          <w:szCs w:val="24"/>
        </w:rPr>
        <w:t>ы</w:t>
      </w:r>
      <w:r w:rsidR="00965415" w:rsidRPr="00E47643">
        <w:rPr>
          <w:rFonts w:ascii="Cambria" w:hAnsi="Cambria"/>
          <w:sz w:val="24"/>
          <w:szCs w:val="24"/>
        </w:rPr>
        <w:t xml:space="preserve">лок к нему </w:t>
      </w:r>
      <w:r w:rsidR="007A6DEB" w:rsidRPr="00E47643">
        <w:rPr>
          <w:rFonts w:ascii="Cambria" w:hAnsi="Cambria"/>
          <w:sz w:val="24"/>
          <w:szCs w:val="24"/>
        </w:rPr>
        <w:t xml:space="preserve"> следует второй оператор с электродом 2 на расстоянии 3 м. 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Место повреждения изоляции определяется по изменению уровня звука в наушниках и показаний индикатора. С приближением оператора к месту повреждения изоляции сигнал в приемнике увеличивается, затем, достигнув максимального значения, когда первый оператор находится над повреждением, сигнал начинает уменьшаться и дост</w:t>
      </w:r>
      <w:r w:rsidRPr="00E47643">
        <w:rPr>
          <w:rFonts w:ascii="Cambria" w:hAnsi="Cambria"/>
          <w:sz w:val="24"/>
          <w:szCs w:val="24"/>
        </w:rPr>
        <w:t>и</w:t>
      </w:r>
      <w:r w:rsidRPr="00E47643">
        <w:rPr>
          <w:rFonts w:ascii="Cambria" w:hAnsi="Cambria"/>
          <w:sz w:val="24"/>
          <w:szCs w:val="24"/>
        </w:rPr>
        <w:t>гает минимального значения в тот момент, когда операторы находятся на одинаковом расстоянии от места повреждения. При дальнейшем движении вдоль газопровода си</w:t>
      </w:r>
      <w:r w:rsidRPr="00E47643">
        <w:rPr>
          <w:rFonts w:ascii="Cambria" w:hAnsi="Cambria"/>
          <w:sz w:val="24"/>
          <w:szCs w:val="24"/>
        </w:rPr>
        <w:t>г</w:t>
      </w:r>
      <w:r w:rsidRPr="00E47643">
        <w:rPr>
          <w:rFonts w:ascii="Cambria" w:hAnsi="Cambria"/>
          <w:sz w:val="24"/>
          <w:szCs w:val="24"/>
        </w:rPr>
        <w:t>нал опять увеличивается и достигает максимального значения, когда оператор с пр</w:t>
      </w:r>
      <w:r w:rsidRPr="00E47643">
        <w:rPr>
          <w:rFonts w:ascii="Cambria" w:hAnsi="Cambria"/>
          <w:sz w:val="24"/>
          <w:szCs w:val="24"/>
        </w:rPr>
        <w:t>и</w:t>
      </w:r>
      <w:r w:rsidRPr="00E47643">
        <w:rPr>
          <w:rFonts w:ascii="Cambria" w:hAnsi="Cambria"/>
          <w:sz w:val="24"/>
          <w:szCs w:val="24"/>
        </w:rPr>
        <w:t>емником будет находиться над повреждением.</w:t>
      </w:r>
    </w:p>
    <w:p w:rsidR="007A6DEB" w:rsidRPr="00E47643" w:rsidRDefault="007A6DEB" w:rsidP="007A6DE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Итак, место повреждения определяется в тот момент, когда фиксируется в телефонах минимальный уровень звука, а на приемнике наблюдается минимальное показание уровня сигнала.  На поверхности земли место повреждения отмечается по средней то</w:t>
      </w:r>
      <w:r w:rsidRPr="00E47643">
        <w:rPr>
          <w:rFonts w:ascii="Cambria" w:hAnsi="Cambria"/>
          <w:sz w:val="24"/>
          <w:szCs w:val="24"/>
        </w:rPr>
        <w:t>ч</w:t>
      </w:r>
      <w:r w:rsidRPr="00E47643">
        <w:rPr>
          <w:rFonts w:ascii="Cambria" w:hAnsi="Cambria"/>
          <w:sz w:val="24"/>
          <w:szCs w:val="24"/>
        </w:rPr>
        <w:t>ке расстояния между операторами. Указанное место повреждения уточняется путем повторного обследования на этом участке при расстоянии между операторами, умен</w:t>
      </w:r>
      <w:r w:rsidRPr="00E47643">
        <w:rPr>
          <w:rFonts w:ascii="Cambria" w:hAnsi="Cambria"/>
          <w:sz w:val="24"/>
          <w:szCs w:val="24"/>
        </w:rPr>
        <w:t>ь</w:t>
      </w:r>
      <w:r w:rsidRPr="00E47643">
        <w:rPr>
          <w:rFonts w:ascii="Cambria" w:hAnsi="Cambria"/>
          <w:sz w:val="24"/>
          <w:szCs w:val="24"/>
        </w:rPr>
        <w:t>шенном</w:t>
      </w:r>
      <w:r w:rsidR="0049606B">
        <w:rPr>
          <w:rFonts w:ascii="Cambria" w:hAnsi="Cambria"/>
          <w:sz w:val="24"/>
          <w:szCs w:val="24"/>
          <w:lang w:val="en-US"/>
        </w:rPr>
        <w:t> </w:t>
      </w:r>
      <w:r w:rsidRPr="00E47643">
        <w:rPr>
          <w:rFonts w:ascii="Cambria" w:hAnsi="Cambria"/>
          <w:sz w:val="24"/>
          <w:szCs w:val="24"/>
        </w:rPr>
        <w:t>в</w:t>
      </w:r>
      <w:r w:rsidR="0049606B">
        <w:rPr>
          <w:rFonts w:ascii="Cambria" w:hAnsi="Cambria"/>
          <w:sz w:val="24"/>
          <w:szCs w:val="24"/>
          <w:lang w:val="en-US"/>
        </w:rPr>
        <w:t> </w:t>
      </w:r>
      <w:r w:rsidRPr="00E47643">
        <w:rPr>
          <w:rFonts w:ascii="Cambria" w:hAnsi="Cambria"/>
          <w:sz w:val="24"/>
          <w:szCs w:val="24"/>
        </w:rPr>
        <w:t>два</w:t>
      </w:r>
      <w:r w:rsidR="0049606B">
        <w:rPr>
          <w:rFonts w:ascii="Cambria" w:hAnsi="Cambria"/>
          <w:sz w:val="24"/>
          <w:szCs w:val="24"/>
          <w:lang w:val="en-US"/>
        </w:rPr>
        <w:t> </w:t>
      </w:r>
      <w:r w:rsidRPr="00E47643">
        <w:rPr>
          <w:rFonts w:ascii="Cambria" w:hAnsi="Cambria"/>
          <w:sz w:val="24"/>
          <w:szCs w:val="24"/>
        </w:rPr>
        <w:t>раза.</w:t>
      </w:r>
      <w:r w:rsidRPr="00E47643">
        <w:rPr>
          <w:rFonts w:ascii="Cambria" w:hAnsi="Cambria"/>
          <w:sz w:val="24"/>
          <w:szCs w:val="24"/>
        </w:rPr>
        <w:br/>
        <w:t xml:space="preserve">         </w:t>
      </w:r>
      <w:r w:rsidR="00CC5182" w:rsidRPr="00E47643">
        <w:rPr>
          <w:rFonts w:ascii="Cambria" w:hAnsi="Cambria"/>
          <w:sz w:val="24"/>
          <w:szCs w:val="24"/>
        </w:rPr>
        <w:t xml:space="preserve"> 6.6</w:t>
      </w:r>
      <w:r w:rsidR="00A4095B" w:rsidRPr="00E47643">
        <w:rPr>
          <w:rFonts w:ascii="Cambria" w:hAnsi="Cambria"/>
          <w:sz w:val="24"/>
          <w:szCs w:val="24"/>
        </w:rPr>
        <w:t>.</w:t>
      </w:r>
      <w:r w:rsidR="00E252D8" w:rsidRPr="00E47643">
        <w:rPr>
          <w:rFonts w:ascii="Cambria" w:hAnsi="Cambria"/>
          <w:sz w:val="24"/>
          <w:szCs w:val="24"/>
        </w:rPr>
        <w:t xml:space="preserve">2.6 </w:t>
      </w:r>
      <w:r w:rsidRPr="00E47643">
        <w:rPr>
          <w:rFonts w:ascii="Cambria" w:hAnsi="Cambria"/>
          <w:sz w:val="24"/>
          <w:szCs w:val="24"/>
        </w:rPr>
        <w:t xml:space="preserve"> Параллельный метод соответствует расположению электродов перпенд</w:t>
      </w:r>
      <w:r w:rsidRPr="00E47643">
        <w:rPr>
          <w:rFonts w:ascii="Cambria" w:hAnsi="Cambria"/>
          <w:sz w:val="24"/>
          <w:szCs w:val="24"/>
        </w:rPr>
        <w:t>и</w:t>
      </w:r>
      <w:r w:rsidRPr="00E47643">
        <w:rPr>
          <w:rFonts w:ascii="Cambria" w:hAnsi="Cambria"/>
          <w:sz w:val="24"/>
          <w:szCs w:val="24"/>
        </w:rPr>
        <w:t>кулярно оси трассы</w:t>
      </w:r>
      <w:r w:rsidR="006A4F34" w:rsidRPr="00E47643">
        <w:rPr>
          <w:rFonts w:ascii="Cambria" w:hAnsi="Cambria"/>
          <w:sz w:val="24"/>
          <w:szCs w:val="24"/>
        </w:rPr>
        <w:t>.</w:t>
      </w:r>
      <w:r w:rsidRPr="00E47643">
        <w:rPr>
          <w:rFonts w:ascii="Cambria" w:hAnsi="Cambria"/>
          <w:sz w:val="24"/>
          <w:szCs w:val="24"/>
        </w:rPr>
        <w:t xml:space="preserve">  </w:t>
      </w:r>
    </w:p>
    <w:p w:rsidR="007A6DEB" w:rsidRPr="00E47643" w:rsidRDefault="007A6DEB" w:rsidP="0049606B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 xml:space="preserve"> </w:t>
      </w:r>
      <w:r w:rsidR="0049606B">
        <w:rPr>
          <w:rFonts w:ascii="Cambria" w:hAnsi="Cambria"/>
          <w:sz w:val="24"/>
          <w:szCs w:val="24"/>
          <w:lang w:val="en-US"/>
        </w:rPr>
        <w:tab/>
      </w:r>
      <w:r w:rsidRPr="00E47643">
        <w:rPr>
          <w:rFonts w:ascii="Cambria" w:hAnsi="Cambria"/>
          <w:sz w:val="24"/>
          <w:szCs w:val="24"/>
        </w:rPr>
        <w:t>При движении вдоль трассы оператор</w:t>
      </w:r>
      <w:r w:rsidR="006A4F34" w:rsidRPr="00E47643">
        <w:rPr>
          <w:rFonts w:ascii="Cambria" w:hAnsi="Cambria"/>
          <w:sz w:val="24"/>
          <w:szCs w:val="24"/>
        </w:rPr>
        <w:t xml:space="preserve"> 1</w:t>
      </w:r>
      <w:r w:rsidRPr="00E47643">
        <w:rPr>
          <w:rFonts w:ascii="Cambria" w:hAnsi="Cambria"/>
          <w:sz w:val="24"/>
          <w:szCs w:val="24"/>
        </w:rPr>
        <w:t xml:space="preserve"> с прием</w:t>
      </w:r>
      <w:r w:rsidR="006A4F34" w:rsidRPr="00E47643">
        <w:rPr>
          <w:rFonts w:ascii="Cambria" w:hAnsi="Cambria"/>
          <w:sz w:val="24"/>
          <w:szCs w:val="24"/>
        </w:rPr>
        <w:t>ником перемещается над каб</w:t>
      </w:r>
      <w:r w:rsidR="006A4F34" w:rsidRPr="00E47643">
        <w:rPr>
          <w:rFonts w:ascii="Cambria" w:hAnsi="Cambria"/>
          <w:sz w:val="24"/>
          <w:szCs w:val="24"/>
        </w:rPr>
        <w:t>е</w:t>
      </w:r>
      <w:r w:rsidR="006A4F34" w:rsidRPr="00E47643">
        <w:rPr>
          <w:rFonts w:ascii="Cambria" w:hAnsi="Cambria"/>
          <w:sz w:val="24"/>
          <w:szCs w:val="24"/>
        </w:rPr>
        <w:t>лем, а параллельно трассе на расстоянии 3м следует оператор 2</w:t>
      </w:r>
      <w:proofErr w:type="gramStart"/>
      <w:r w:rsidRPr="00E47643">
        <w:rPr>
          <w:rFonts w:ascii="Cambria" w:hAnsi="Cambria"/>
          <w:sz w:val="24"/>
          <w:szCs w:val="24"/>
        </w:rPr>
        <w:br/>
        <w:t>С</w:t>
      </w:r>
      <w:proofErr w:type="gramEnd"/>
      <w:r w:rsidRPr="00E47643">
        <w:rPr>
          <w:rFonts w:ascii="Cambria" w:hAnsi="Cambria"/>
          <w:sz w:val="24"/>
          <w:szCs w:val="24"/>
        </w:rPr>
        <w:t xml:space="preserve"> приближением операторов к месту повреждения изоляции сигнал, фиксируемый приемником, увеличивается и имеет максимальное значение над местом повреждения. Место повреждения изоляции соответствует положению операторов, при котором наблюдается максимальный уровень звука в телефонах и наибольший уровень сигн</w:t>
      </w:r>
      <w:r w:rsidRPr="00E47643">
        <w:rPr>
          <w:rFonts w:ascii="Cambria" w:hAnsi="Cambria"/>
          <w:sz w:val="24"/>
          <w:szCs w:val="24"/>
        </w:rPr>
        <w:t>а</w:t>
      </w:r>
      <w:r w:rsidRPr="00E47643">
        <w:rPr>
          <w:rFonts w:ascii="Cambria" w:hAnsi="Cambria"/>
          <w:sz w:val="24"/>
          <w:szCs w:val="24"/>
        </w:rPr>
        <w:t xml:space="preserve">ла. </w:t>
      </w:r>
    </w:p>
    <w:p w:rsidR="00E47643" w:rsidRDefault="007A6DEB" w:rsidP="00E47643">
      <w:pPr>
        <w:tabs>
          <w:tab w:val="left" w:pos="709"/>
          <w:tab w:val="center" w:pos="9072"/>
        </w:tabs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 xml:space="preserve">Движение операторов вдоль кабеля должно проходить по оси трассы кабеля, смещение с оси допускается </w:t>
      </w:r>
      <w:r w:rsidRPr="00E47643">
        <w:rPr>
          <w:rFonts w:ascii="Cambria" w:hAnsi="Cambria"/>
          <w:sz w:val="24"/>
          <w:szCs w:val="24"/>
        </w:rPr>
        <w:sym w:font="Symbol" w:char="F0B1"/>
      </w:r>
      <w:r w:rsidRPr="00E47643">
        <w:rPr>
          <w:rFonts w:ascii="Cambria" w:hAnsi="Cambria"/>
          <w:sz w:val="24"/>
          <w:szCs w:val="24"/>
        </w:rPr>
        <w:t xml:space="preserve"> 1 м.</w:t>
      </w:r>
    </w:p>
    <w:p w:rsidR="00E47643" w:rsidRDefault="00E47643" w:rsidP="00E47643">
      <w:pPr>
        <w:tabs>
          <w:tab w:val="left" w:pos="709"/>
          <w:tab w:val="center" w:pos="9072"/>
        </w:tabs>
        <w:jc w:val="both"/>
        <w:rPr>
          <w:rFonts w:ascii="Cambria" w:hAnsi="Cambria"/>
          <w:b/>
          <w:sz w:val="24"/>
          <w:szCs w:val="24"/>
        </w:rPr>
      </w:pPr>
    </w:p>
    <w:p w:rsidR="00EA07DA" w:rsidRDefault="00EA07DA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450E10" w:rsidRPr="00E47643" w:rsidRDefault="00450E10">
      <w:pPr>
        <w:jc w:val="center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lastRenderedPageBreak/>
        <w:t>7</w:t>
      </w:r>
      <w:r w:rsidR="00E252D8" w:rsidRPr="00E47643">
        <w:rPr>
          <w:rFonts w:ascii="Cambria" w:hAnsi="Cambria"/>
          <w:b/>
          <w:sz w:val="24"/>
          <w:szCs w:val="24"/>
        </w:rPr>
        <w:t xml:space="preserve">   </w:t>
      </w:r>
      <w:r w:rsidRPr="00E47643">
        <w:rPr>
          <w:rFonts w:ascii="Cambria" w:hAnsi="Cambria"/>
          <w:b/>
          <w:sz w:val="24"/>
          <w:szCs w:val="24"/>
        </w:rPr>
        <w:t>ВОЗМОЖНЫЕ НЕИСПРАВНОСТИ И СПОСОБЫ ИХ УСТРАНЕНИЯ</w:t>
      </w:r>
    </w:p>
    <w:p w:rsidR="00450E10" w:rsidRPr="00E47643" w:rsidRDefault="00450E10">
      <w:pPr>
        <w:jc w:val="center"/>
        <w:rPr>
          <w:rFonts w:ascii="Cambria" w:hAnsi="Cambria"/>
          <w:b/>
          <w:sz w:val="24"/>
          <w:szCs w:val="24"/>
        </w:rPr>
      </w:pPr>
    </w:p>
    <w:p w:rsidR="00450E10" w:rsidRPr="00E47643" w:rsidRDefault="00450E10">
      <w:pPr>
        <w:spacing w:line="360" w:lineRule="auto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7.1 Перечень возможных неисправностей приве</w:t>
      </w:r>
      <w:r w:rsidRPr="00E47643">
        <w:rPr>
          <w:rFonts w:ascii="Cambria" w:hAnsi="Cambria"/>
          <w:sz w:val="24"/>
          <w:szCs w:val="24"/>
        </w:rPr>
        <w:softHyphen/>
        <w:t>ден в табл</w:t>
      </w:r>
      <w:r w:rsidR="00E252D8" w:rsidRPr="00E47643">
        <w:rPr>
          <w:rFonts w:ascii="Cambria" w:hAnsi="Cambria"/>
          <w:sz w:val="24"/>
          <w:szCs w:val="24"/>
        </w:rPr>
        <w:t xml:space="preserve">ице  </w:t>
      </w:r>
      <w:r w:rsidRPr="00E47643">
        <w:rPr>
          <w:rFonts w:ascii="Cambria" w:hAnsi="Cambria"/>
          <w:sz w:val="24"/>
          <w:szCs w:val="24"/>
        </w:rPr>
        <w:t>5.</w:t>
      </w:r>
    </w:p>
    <w:p w:rsidR="00450E10" w:rsidRPr="00E47643" w:rsidRDefault="00450E10" w:rsidP="00E252D8">
      <w:pPr>
        <w:spacing w:line="360" w:lineRule="auto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Таблица 5</w:t>
      </w:r>
    </w:p>
    <w:tbl>
      <w:tblPr>
        <w:tblW w:w="9923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B7" w:firstRow="1" w:lastRow="0" w:firstColumn="1" w:lastColumn="0" w:noHBand="0" w:noVBand="0"/>
      </w:tblPr>
      <w:tblGrid>
        <w:gridCol w:w="2835"/>
        <w:gridCol w:w="2835"/>
        <w:gridCol w:w="2835"/>
        <w:gridCol w:w="1418"/>
      </w:tblGrid>
      <w:tr w:rsidR="00450E10" w:rsidRPr="00E47643">
        <w:tc>
          <w:tcPr>
            <w:tcW w:w="2835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Наименование </w:t>
            </w:r>
            <w:proofErr w:type="spellStart"/>
            <w:r w:rsidRPr="00E47643">
              <w:rPr>
                <w:rFonts w:ascii="Cambria" w:hAnsi="Cambria"/>
                <w:sz w:val="24"/>
                <w:szCs w:val="24"/>
              </w:rPr>
              <w:t>неипра</w:t>
            </w:r>
            <w:r w:rsidRPr="00E47643">
              <w:rPr>
                <w:rFonts w:ascii="Cambria" w:hAnsi="Cambria"/>
                <w:sz w:val="24"/>
                <w:szCs w:val="24"/>
              </w:rPr>
              <w:t>в</w:t>
            </w:r>
            <w:r w:rsidRPr="00E47643">
              <w:rPr>
                <w:rFonts w:ascii="Cambria" w:hAnsi="Cambria"/>
                <w:sz w:val="24"/>
                <w:szCs w:val="24"/>
              </w:rPr>
              <w:t>ности</w:t>
            </w:r>
            <w:proofErr w:type="spellEnd"/>
            <w:r w:rsidRPr="00E47643">
              <w:rPr>
                <w:rFonts w:ascii="Cambria" w:hAnsi="Cambria"/>
                <w:sz w:val="24"/>
                <w:szCs w:val="24"/>
              </w:rPr>
              <w:t>, внешние проя</w:t>
            </w:r>
            <w:r w:rsidRPr="00E47643">
              <w:rPr>
                <w:rFonts w:ascii="Cambria" w:hAnsi="Cambria"/>
                <w:sz w:val="24"/>
                <w:szCs w:val="24"/>
              </w:rPr>
              <w:t>в</w:t>
            </w:r>
            <w:r w:rsidRPr="00E47643">
              <w:rPr>
                <w:rFonts w:ascii="Cambria" w:hAnsi="Cambria"/>
                <w:sz w:val="24"/>
                <w:szCs w:val="24"/>
              </w:rPr>
              <w:t>ле</w:t>
            </w:r>
            <w:r w:rsidRPr="00E47643">
              <w:rPr>
                <w:rFonts w:ascii="Cambria" w:hAnsi="Cambria"/>
                <w:sz w:val="24"/>
                <w:szCs w:val="24"/>
              </w:rPr>
              <w:softHyphen/>
              <w:t>ния и дополните</w:t>
            </w:r>
            <w:r w:rsidRPr="00E47643">
              <w:rPr>
                <w:rFonts w:ascii="Cambria" w:hAnsi="Cambria"/>
                <w:sz w:val="24"/>
                <w:szCs w:val="24"/>
              </w:rPr>
              <w:softHyphen/>
              <w:t>льные признаки</w:t>
            </w:r>
          </w:p>
        </w:tc>
        <w:tc>
          <w:tcPr>
            <w:tcW w:w="2835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</w:p>
          <w:p w:rsidR="00450E10" w:rsidRPr="00E47643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Вероятная причина</w:t>
            </w:r>
          </w:p>
        </w:tc>
        <w:tc>
          <w:tcPr>
            <w:tcW w:w="2835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</w:p>
          <w:p w:rsidR="00450E10" w:rsidRPr="00E47643" w:rsidRDefault="00450E1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Способ устранения</w:t>
            </w:r>
          </w:p>
        </w:tc>
        <w:tc>
          <w:tcPr>
            <w:tcW w:w="1418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</w:p>
          <w:p w:rsidR="00450E10" w:rsidRPr="00E47643" w:rsidRDefault="00450E10" w:rsidP="00B835AB">
            <w:pPr>
              <w:ind w:right="85"/>
              <w:jc w:val="center"/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Примеч</w:t>
            </w:r>
            <w:r w:rsidRPr="00E47643">
              <w:rPr>
                <w:rFonts w:ascii="Cambria" w:hAnsi="Cambria"/>
                <w:sz w:val="24"/>
                <w:szCs w:val="24"/>
              </w:rPr>
              <w:t>а</w:t>
            </w:r>
            <w:r w:rsidRPr="00E47643">
              <w:rPr>
                <w:rFonts w:ascii="Cambria" w:hAnsi="Cambria"/>
                <w:sz w:val="24"/>
                <w:szCs w:val="24"/>
              </w:rPr>
              <w:t>ние</w:t>
            </w:r>
          </w:p>
        </w:tc>
      </w:tr>
      <w:tr w:rsidR="000536F9" w:rsidRPr="00E47643">
        <w:tc>
          <w:tcPr>
            <w:tcW w:w="2835" w:type="dxa"/>
          </w:tcPr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1. Приемник не работ</w:t>
            </w:r>
            <w:r w:rsidRPr="00E47643">
              <w:rPr>
                <w:rFonts w:ascii="Cambria" w:hAnsi="Cambria"/>
                <w:sz w:val="24"/>
                <w:szCs w:val="24"/>
              </w:rPr>
              <w:t>а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ет. </w:t>
            </w:r>
          </w:p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При включении питания </w:t>
            </w:r>
            <w:r w:rsidR="00B835AB" w:rsidRPr="00E47643">
              <w:rPr>
                <w:rFonts w:ascii="Cambria" w:hAnsi="Cambria"/>
                <w:sz w:val="24"/>
                <w:szCs w:val="24"/>
              </w:rPr>
              <w:t>экран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 остается темным  </w:t>
            </w:r>
          </w:p>
        </w:tc>
        <w:tc>
          <w:tcPr>
            <w:tcW w:w="2835" w:type="dxa"/>
          </w:tcPr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1.1. Батареи разряжены.</w:t>
            </w:r>
          </w:p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1.2. Отсутствие контакта в кон</w:t>
            </w:r>
            <w:r w:rsidR="00B835AB" w:rsidRPr="00E47643">
              <w:rPr>
                <w:rFonts w:ascii="Cambria" w:hAnsi="Cambria"/>
                <w:sz w:val="24"/>
                <w:szCs w:val="24"/>
              </w:rPr>
              <w:t>тейнерах, где п</w:t>
            </w:r>
            <w:r w:rsidR="00B835AB" w:rsidRPr="00E47643">
              <w:rPr>
                <w:rFonts w:ascii="Cambria" w:hAnsi="Cambria"/>
                <w:sz w:val="24"/>
                <w:szCs w:val="24"/>
              </w:rPr>
              <w:t>о</w:t>
            </w:r>
            <w:r w:rsidR="00B835AB" w:rsidRPr="00E47643">
              <w:rPr>
                <w:rFonts w:ascii="Cambria" w:hAnsi="Cambria"/>
                <w:sz w:val="24"/>
                <w:szCs w:val="24"/>
              </w:rPr>
              <w:t>мещены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 батаре</w:t>
            </w:r>
            <w:r w:rsidR="00B835AB" w:rsidRPr="00E47643">
              <w:rPr>
                <w:rFonts w:ascii="Cambria" w:hAnsi="Cambria"/>
                <w:sz w:val="24"/>
                <w:szCs w:val="24"/>
              </w:rPr>
              <w:t>и</w:t>
            </w:r>
            <w:r w:rsidRPr="00E47643">
              <w:rPr>
                <w:rFonts w:ascii="Cambria" w:hAnsi="Cambria"/>
                <w:sz w:val="24"/>
                <w:szCs w:val="24"/>
              </w:rPr>
              <w:t>.</w:t>
            </w:r>
          </w:p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1.1.  Зарядить</w:t>
            </w:r>
            <w:r w:rsidR="006A4F34" w:rsidRPr="00E4764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47643">
              <w:rPr>
                <w:rFonts w:ascii="Cambria" w:hAnsi="Cambria"/>
                <w:sz w:val="24"/>
                <w:szCs w:val="24"/>
              </w:rPr>
              <w:t>батареи.</w:t>
            </w:r>
          </w:p>
          <w:p w:rsidR="000536F9" w:rsidRPr="00E47643" w:rsidRDefault="00B835AB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536F9" w:rsidRPr="00E47643">
              <w:rPr>
                <w:rFonts w:ascii="Cambria" w:hAnsi="Cambria"/>
                <w:sz w:val="24"/>
                <w:szCs w:val="24"/>
              </w:rPr>
              <w:t>1.1.</w:t>
            </w:r>
            <w:r w:rsidRPr="00E47643">
              <w:rPr>
                <w:rFonts w:ascii="Cambria" w:hAnsi="Cambria"/>
                <w:sz w:val="24"/>
                <w:szCs w:val="24"/>
              </w:rPr>
              <w:t>Разобрать прие</w:t>
            </w:r>
            <w:r w:rsidRPr="00E47643">
              <w:rPr>
                <w:rFonts w:ascii="Cambria" w:hAnsi="Cambria"/>
                <w:sz w:val="24"/>
                <w:szCs w:val="24"/>
              </w:rPr>
              <w:t>м</w:t>
            </w:r>
            <w:r w:rsidRPr="00E47643">
              <w:rPr>
                <w:rFonts w:ascii="Cambria" w:hAnsi="Cambria"/>
                <w:sz w:val="24"/>
                <w:szCs w:val="24"/>
              </w:rPr>
              <w:t>ник,     вращением бат</w:t>
            </w:r>
            <w:r w:rsidRPr="00E47643">
              <w:rPr>
                <w:rFonts w:ascii="Cambria" w:hAnsi="Cambria"/>
                <w:sz w:val="24"/>
                <w:szCs w:val="24"/>
              </w:rPr>
              <w:t>а</w:t>
            </w:r>
            <w:r w:rsidRPr="00E47643">
              <w:rPr>
                <w:rFonts w:ascii="Cambria" w:hAnsi="Cambria"/>
                <w:sz w:val="24"/>
                <w:szCs w:val="24"/>
              </w:rPr>
              <w:t>рей восстановить ко</w:t>
            </w:r>
            <w:r w:rsidRPr="00E47643">
              <w:rPr>
                <w:rFonts w:ascii="Cambria" w:hAnsi="Cambria"/>
                <w:sz w:val="24"/>
                <w:szCs w:val="24"/>
              </w:rPr>
              <w:t>н</w:t>
            </w:r>
            <w:r w:rsidRPr="00E47643">
              <w:rPr>
                <w:rFonts w:ascii="Cambria" w:hAnsi="Cambria"/>
                <w:sz w:val="24"/>
                <w:szCs w:val="24"/>
              </w:rPr>
              <w:t>такт в контейнерах.</w:t>
            </w:r>
          </w:p>
          <w:p w:rsidR="000536F9" w:rsidRPr="00E47643" w:rsidRDefault="000536F9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536F9" w:rsidRPr="00E47643" w:rsidRDefault="003F7CED" w:rsidP="00F927E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Для ра</w:t>
            </w:r>
            <w:r w:rsidRPr="00E47643">
              <w:rPr>
                <w:rFonts w:ascii="Cambria" w:hAnsi="Cambria"/>
                <w:sz w:val="24"/>
                <w:szCs w:val="24"/>
              </w:rPr>
              <w:t>з</w:t>
            </w:r>
            <w:r w:rsidRPr="00E47643">
              <w:rPr>
                <w:rFonts w:ascii="Cambria" w:hAnsi="Cambria"/>
                <w:sz w:val="24"/>
                <w:szCs w:val="24"/>
              </w:rPr>
              <w:t>борки о</w:t>
            </w:r>
            <w:r w:rsidRPr="00E47643">
              <w:rPr>
                <w:rFonts w:ascii="Cambria" w:hAnsi="Cambria"/>
                <w:sz w:val="24"/>
                <w:szCs w:val="24"/>
              </w:rPr>
              <w:t>т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крутить 4 винта, </w:t>
            </w:r>
            <w:proofErr w:type="gramStart"/>
            <w:r w:rsidRPr="00E47643">
              <w:rPr>
                <w:rFonts w:ascii="Cambria" w:hAnsi="Cambria"/>
                <w:sz w:val="24"/>
                <w:szCs w:val="24"/>
              </w:rPr>
              <w:t>кр</w:t>
            </w:r>
            <w:r w:rsidRPr="00E47643">
              <w:rPr>
                <w:rFonts w:ascii="Cambria" w:hAnsi="Cambria"/>
                <w:sz w:val="24"/>
                <w:szCs w:val="24"/>
              </w:rPr>
              <w:t>е</w:t>
            </w:r>
            <w:r w:rsidRPr="00E47643">
              <w:rPr>
                <w:rFonts w:ascii="Cambria" w:hAnsi="Cambria"/>
                <w:sz w:val="24"/>
                <w:szCs w:val="24"/>
              </w:rPr>
              <w:t>пящих</w:t>
            </w:r>
            <w:proofErr w:type="gramEnd"/>
            <w:r w:rsidRPr="00E47643">
              <w:rPr>
                <w:rFonts w:ascii="Cambria" w:hAnsi="Cambria"/>
                <w:sz w:val="24"/>
                <w:szCs w:val="24"/>
              </w:rPr>
              <w:t xml:space="preserve"> ножки пр</w:t>
            </w:r>
            <w:r w:rsidRPr="00E47643">
              <w:rPr>
                <w:rFonts w:ascii="Cambria" w:hAnsi="Cambria"/>
                <w:sz w:val="24"/>
                <w:szCs w:val="24"/>
              </w:rPr>
              <w:t>и</w:t>
            </w:r>
            <w:r w:rsidRPr="00E47643">
              <w:rPr>
                <w:rFonts w:ascii="Cambria" w:hAnsi="Cambria"/>
                <w:sz w:val="24"/>
                <w:szCs w:val="24"/>
              </w:rPr>
              <w:t>емника.</w:t>
            </w:r>
          </w:p>
        </w:tc>
      </w:tr>
      <w:tr w:rsidR="000536F9" w:rsidRPr="00E47643">
        <w:tc>
          <w:tcPr>
            <w:tcW w:w="2835" w:type="dxa"/>
          </w:tcPr>
          <w:p w:rsidR="000536F9" w:rsidRPr="00E47643" w:rsidRDefault="00B835AB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2. Приемник  работает, но экран либо слишком светлый, либо слишком темный.</w:t>
            </w:r>
          </w:p>
        </w:tc>
        <w:tc>
          <w:tcPr>
            <w:tcW w:w="2835" w:type="dxa"/>
          </w:tcPr>
          <w:p w:rsidR="000536F9" w:rsidRPr="00E47643" w:rsidRDefault="00B835AB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Слишком малая или слишком большая ко</w:t>
            </w:r>
            <w:r w:rsidRPr="00E47643">
              <w:rPr>
                <w:rFonts w:ascii="Cambria" w:hAnsi="Cambria"/>
                <w:sz w:val="24"/>
                <w:szCs w:val="24"/>
              </w:rPr>
              <w:t>н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трастность </w:t>
            </w:r>
          </w:p>
        </w:tc>
        <w:tc>
          <w:tcPr>
            <w:tcW w:w="2835" w:type="dxa"/>
          </w:tcPr>
          <w:p w:rsidR="000536F9" w:rsidRPr="00E47643" w:rsidRDefault="00B835AB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Вращением ручки «КОНТРАСТ» установить нормальную контрас</w:t>
            </w:r>
            <w:r w:rsidRPr="00E47643">
              <w:rPr>
                <w:rFonts w:ascii="Cambria" w:hAnsi="Cambria"/>
                <w:sz w:val="24"/>
                <w:szCs w:val="24"/>
              </w:rPr>
              <w:t>т</w:t>
            </w:r>
            <w:r w:rsidRPr="00E47643">
              <w:rPr>
                <w:rFonts w:ascii="Cambria" w:hAnsi="Cambria"/>
                <w:sz w:val="24"/>
                <w:szCs w:val="24"/>
              </w:rPr>
              <w:t>ность экрана.</w:t>
            </w:r>
          </w:p>
        </w:tc>
        <w:tc>
          <w:tcPr>
            <w:tcW w:w="1418" w:type="dxa"/>
          </w:tcPr>
          <w:p w:rsidR="000536F9" w:rsidRPr="00E47643" w:rsidRDefault="000536F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50E10" w:rsidRPr="00E47643">
        <w:trPr>
          <w:trHeight w:val="113"/>
        </w:trPr>
        <w:tc>
          <w:tcPr>
            <w:tcW w:w="2835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B835AB" w:rsidRPr="00E47643">
              <w:rPr>
                <w:rFonts w:ascii="Cambria" w:hAnsi="Cambria"/>
                <w:sz w:val="24"/>
                <w:szCs w:val="24"/>
              </w:rPr>
              <w:t>3.</w:t>
            </w:r>
            <w:r w:rsidR="000536F9" w:rsidRPr="00E47643">
              <w:rPr>
                <w:rFonts w:ascii="Cambria" w:hAnsi="Cambria"/>
                <w:sz w:val="24"/>
                <w:szCs w:val="24"/>
              </w:rPr>
              <w:t xml:space="preserve">Приемник не работает  с индукционным 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536F9" w:rsidRPr="00E47643">
              <w:rPr>
                <w:rFonts w:ascii="Cambria" w:hAnsi="Cambria"/>
                <w:sz w:val="24"/>
                <w:szCs w:val="24"/>
              </w:rPr>
              <w:t xml:space="preserve">или </w:t>
            </w:r>
            <w:r w:rsidRPr="00E47643">
              <w:rPr>
                <w:rFonts w:ascii="Cambria" w:hAnsi="Cambria"/>
                <w:sz w:val="24"/>
                <w:szCs w:val="24"/>
              </w:rPr>
              <w:t xml:space="preserve"> акустическим датч</w:t>
            </w:r>
            <w:r w:rsidR="000536F9" w:rsidRPr="00E47643">
              <w:rPr>
                <w:rFonts w:ascii="Cambria" w:hAnsi="Cambria"/>
                <w:sz w:val="24"/>
                <w:szCs w:val="24"/>
              </w:rPr>
              <w:t>иком</w:t>
            </w:r>
            <w:r w:rsidRPr="00E47643">
              <w:rPr>
                <w:rFonts w:ascii="Cambria" w:hAnsi="Cambria"/>
                <w:sz w:val="24"/>
                <w:szCs w:val="24"/>
              </w:rPr>
              <w:t>. Возможен сильный фон 50 Гц.</w:t>
            </w:r>
          </w:p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 xml:space="preserve"> Обрыв кабеля, соед</w:t>
            </w:r>
            <w:r w:rsidRPr="00E47643">
              <w:rPr>
                <w:rFonts w:ascii="Cambria" w:hAnsi="Cambria"/>
                <w:sz w:val="24"/>
                <w:szCs w:val="24"/>
              </w:rPr>
              <w:t>и</w:t>
            </w:r>
            <w:r w:rsidRPr="00E47643">
              <w:rPr>
                <w:rFonts w:ascii="Cambria" w:hAnsi="Cambria"/>
                <w:sz w:val="24"/>
                <w:szCs w:val="24"/>
              </w:rPr>
              <w:t>няющего датчик с пр</w:t>
            </w:r>
            <w:r w:rsidRPr="00E47643">
              <w:rPr>
                <w:rFonts w:ascii="Cambria" w:hAnsi="Cambria"/>
                <w:sz w:val="24"/>
                <w:szCs w:val="24"/>
              </w:rPr>
              <w:t>и</w:t>
            </w:r>
            <w:r w:rsidRPr="00E47643">
              <w:rPr>
                <w:rFonts w:ascii="Cambria" w:hAnsi="Cambria"/>
                <w:sz w:val="24"/>
                <w:szCs w:val="24"/>
              </w:rPr>
              <w:t>емником.</w:t>
            </w:r>
          </w:p>
        </w:tc>
        <w:tc>
          <w:tcPr>
            <w:tcW w:w="2835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  <w:r w:rsidRPr="00E47643">
              <w:rPr>
                <w:rFonts w:ascii="Cambria" w:hAnsi="Cambria"/>
                <w:sz w:val="24"/>
                <w:szCs w:val="24"/>
              </w:rPr>
              <w:t>Проверить омметром наличие контакта цепей “жила-жила” и “оплетка- оплетка” разъемов на ручк</w:t>
            </w:r>
            <w:proofErr w:type="gramStart"/>
            <w:r w:rsidRPr="00E47643">
              <w:rPr>
                <w:rFonts w:ascii="Cambria" w:hAnsi="Cambria"/>
                <w:sz w:val="24"/>
                <w:szCs w:val="24"/>
              </w:rPr>
              <w:t>е-</w:t>
            </w:r>
            <w:proofErr w:type="gramEnd"/>
            <w:r w:rsidRPr="00E47643">
              <w:rPr>
                <w:rFonts w:ascii="Cambria" w:hAnsi="Cambria"/>
                <w:sz w:val="24"/>
                <w:szCs w:val="24"/>
              </w:rPr>
              <w:t xml:space="preserve"> держателе. Устранить обрыв.</w:t>
            </w:r>
          </w:p>
        </w:tc>
        <w:tc>
          <w:tcPr>
            <w:tcW w:w="1418" w:type="dxa"/>
          </w:tcPr>
          <w:p w:rsidR="00450E10" w:rsidRPr="00E47643" w:rsidRDefault="00450E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50E10" w:rsidRPr="00E47643" w:rsidRDefault="00450E10">
      <w:pPr>
        <w:rPr>
          <w:rFonts w:ascii="Cambria" w:hAnsi="Cambria"/>
          <w:b/>
          <w:sz w:val="24"/>
          <w:szCs w:val="24"/>
        </w:rPr>
      </w:pPr>
    </w:p>
    <w:p w:rsidR="00E252D8" w:rsidRPr="00431823" w:rsidRDefault="00E252D8">
      <w:pPr>
        <w:rPr>
          <w:rFonts w:ascii="Times New Roman" w:hAnsi="Times New Roman"/>
          <w:b/>
          <w:lang w:val="en-US"/>
        </w:rPr>
      </w:pPr>
    </w:p>
    <w:p w:rsidR="00450E10" w:rsidRPr="00E47643" w:rsidRDefault="00450E10">
      <w:pPr>
        <w:jc w:val="center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>8</w:t>
      </w:r>
      <w:r w:rsidR="00E252D8" w:rsidRPr="00E47643">
        <w:rPr>
          <w:rFonts w:ascii="Cambria" w:hAnsi="Cambria"/>
          <w:b/>
          <w:sz w:val="24"/>
          <w:szCs w:val="24"/>
        </w:rPr>
        <w:t xml:space="preserve">  </w:t>
      </w:r>
      <w:r w:rsidRPr="00E47643">
        <w:rPr>
          <w:rFonts w:ascii="Cambria" w:hAnsi="Cambria"/>
          <w:b/>
          <w:sz w:val="24"/>
          <w:szCs w:val="24"/>
        </w:rPr>
        <w:t>ТЕХНИЧЕСКОЕ ОБСЛУЖИВАНИЕ</w:t>
      </w: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</w:p>
    <w:p w:rsidR="000F357E" w:rsidRPr="00E47643" w:rsidRDefault="004F4E2C">
      <w:pPr>
        <w:rPr>
          <w:rFonts w:ascii="Cambria" w:hAnsi="Cambria"/>
          <w:bCs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8.1</w:t>
      </w:r>
      <w:r w:rsidR="00450E10" w:rsidRPr="00E47643">
        <w:rPr>
          <w:rFonts w:ascii="Cambria" w:hAnsi="Cambria"/>
          <w:sz w:val="24"/>
          <w:szCs w:val="24"/>
        </w:rPr>
        <w:t xml:space="preserve"> Техническое обслуживание приемника сводится к поддержанию в чистоте</w:t>
      </w:r>
      <w:r w:rsidR="000F357E" w:rsidRPr="00E47643">
        <w:rPr>
          <w:rFonts w:ascii="Cambria" w:hAnsi="Cambria"/>
          <w:sz w:val="24"/>
          <w:szCs w:val="24"/>
        </w:rPr>
        <w:t xml:space="preserve"> его составных частей</w:t>
      </w:r>
      <w:r w:rsidR="00450E10" w:rsidRPr="00E47643">
        <w:rPr>
          <w:rFonts w:ascii="Cambria" w:hAnsi="Cambria"/>
          <w:sz w:val="24"/>
          <w:szCs w:val="24"/>
        </w:rPr>
        <w:t xml:space="preserve"> и к периоди</w:t>
      </w:r>
      <w:r w:rsidR="000F357E" w:rsidRPr="00E47643">
        <w:rPr>
          <w:rFonts w:ascii="Cambria" w:hAnsi="Cambria"/>
          <w:sz w:val="24"/>
          <w:szCs w:val="24"/>
        </w:rPr>
        <w:t>ческому заряду аккумуляторов</w:t>
      </w:r>
      <w:r w:rsidR="006A4F34" w:rsidRPr="00E47643">
        <w:rPr>
          <w:rFonts w:ascii="Cambria" w:hAnsi="Cambria"/>
          <w:sz w:val="24"/>
          <w:szCs w:val="24"/>
        </w:rPr>
        <w:t xml:space="preserve"> (см. п.4.3)</w:t>
      </w:r>
      <w:r w:rsidR="00450E10" w:rsidRPr="00E47643">
        <w:rPr>
          <w:rFonts w:ascii="Cambria" w:hAnsi="Cambria"/>
          <w:sz w:val="24"/>
          <w:szCs w:val="24"/>
        </w:rPr>
        <w:t>.</w:t>
      </w:r>
      <w:r w:rsidR="00450E10" w:rsidRPr="00E47643">
        <w:rPr>
          <w:rFonts w:ascii="Cambria" w:hAnsi="Cambria"/>
          <w:bCs/>
          <w:sz w:val="24"/>
          <w:szCs w:val="24"/>
        </w:rPr>
        <w:t xml:space="preserve">     </w:t>
      </w:r>
    </w:p>
    <w:p w:rsidR="004D2B69" w:rsidRPr="00E47643" w:rsidRDefault="004F4E2C">
      <w:pPr>
        <w:rPr>
          <w:rFonts w:ascii="Cambria" w:hAnsi="Cambria"/>
          <w:bCs/>
          <w:sz w:val="24"/>
          <w:szCs w:val="24"/>
        </w:rPr>
      </w:pPr>
      <w:r w:rsidRPr="00E47643">
        <w:rPr>
          <w:rFonts w:ascii="Cambria" w:hAnsi="Cambria"/>
          <w:bCs/>
          <w:sz w:val="24"/>
          <w:szCs w:val="24"/>
        </w:rPr>
        <w:t xml:space="preserve"> </w:t>
      </w:r>
      <w:r w:rsidRPr="00E47643">
        <w:rPr>
          <w:rFonts w:ascii="Cambria" w:hAnsi="Cambria"/>
          <w:bCs/>
          <w:sz w:val="24"/>
          <w:szCs w:val="24"/>
        </w:rPr>
        <w:tab/>
      </w:r>
      <w:r w:rsidR="000F357E" w:rsidRPr="00E47643">
        <w:rPr>
          <w:rFonts w:ascii="Cambria" w:hAnsi="Cambria"/>
          <w:bCs/>
          <w:sz w:val="24"/>
          <w:szCs w:val="24"/>
        </w:rPr>
        <w:t>8.2</w:t>
      </w:r>
      <w:proofErr w:type="gramStart"/>
      <w:r w:rsidRPr="00E47643">
        <w:rPr>
          <w:rFonts w:ascii="Cambria" w:hAnsi="Cambria"/>
          <w:bCs/>
          <w:sz w:val="24"/>
          <w:szCs w:val="24"/>
        </w:rPr>
        <w:t xml:space="preserve"> </w:t>
      </w:r>
      <w:r w:rsidR="00450E10" w:rsidRPr="00E47643">
        <w:rPr>
          <w:rFonts w:ascii="Cambria" w:hAnsi="Cambria"/>
          <w:bCs/>
          <w:sz w:val="24"/>
          <w:szCs w:val="24"/>
        </w:rPr>
        <w:t xml:space="preserve"> П</w:t>
      </w:r>
      <w:proofErr w:type="gramEnd"/>
      <w:r w:rsidR="00450E10" w:rsidRPr="00E47643">
        <w:rPr>
          <w:rFonts w:ascii="Cambria" w:hAnsi="Cambria"/>
          <w:bCs/>
          <w:sz w:val="24"/>
          <w:szCs w:val="24"/>
        </w:rPr>
        <w:t xml:space="preserve">ри перерыве в работе более </w:t>
      </w:r>
      <w:r w:rsidR="00657F76" w:rsidRPr="00E47643">
        <w:rPr>
          <w:rFonts w:ascii="Cambria" w:hAnsi="Cambria"/>
          <w:bCs/>
          <w:sz w:val="24"/>
          <w:szCs w:val="24"/>
        </w:rPr>
        <w:t xml:space="preserve">трех </w:t>
      </w:r>
      <w:r w:rsidR="000F357E" w:rsidRPr="00E47643">
        <w:rPr>
          <w:rFonts w:ascii="Cambria" w:hAnsi="Cambria"/>
          <w:bCs/>
          <w:sz w:val="24"/>
          <w:szCs w:val="24"/>
        </w:rPr>
        <w:t xml:space="preserve"> месяцев</w:t>
      </w:r>
      <w:r w:rsidR="00450E10" w:rsidRPr="00E47643">
        <w:rPr>
          <w:rFonts w:ascii="Cambria" w:hAnsi="Cambria"/>
          <w:bCs/>
          <w:sz w:val="24"/>
          <w:szCs w:val="24"/>
        </w:rPr>
        <w:t xml:space="preserve"> </w:t>
      </w:r>
      <w:r w:rsidR="000F357E" w:rsidRPr="00E47643">
        <w:rPr>
          <w:rFonts w:ascii="Cambria" w:hAnsi="Cambria"/>
          <w:bCs/>
          <w:sz w:val="24"/>
          <w:szCs w:val="24"/>
        </w:rPr>
        <w:t xml:space="preserve">аккумуляторы </w:t>
      </w:r>
      <w:r w:rsidR="00450E10" w:rsidRPr="00E47643">
        <w:rPr>
          <w:rFonts w:ascii="Cambria" w:hAnsi="Cambria"/>
          <w:bCs/>
          <w:sz w:val="24"/>
          <w:szCs w:val="24"/>
        </w:rPr>
        <w:t xml:space="preserve"> следует вын</w:t>
      </w:r>
      <w:r w:rsidR="00450E10" w:rsidRPr="00E47643">
        <w:rPr>
          <w:rFonts w:ascii="Cambria" w:hAnsi="Cambria"/>
          <w:bCs/>
          <w:sz w:val="24"/>
          <w:szCs w:val="24"/>
        </w:rPr>
        <w:t>и</w:t>
      </w:r>
      <w:r w:rsidR="00450E10" w:rsidRPr="00E47643">
        <w:rPr>
          <w:rFonts w:ascii="Cambria" w:hAnsi="Cambria"/>
          <w:bCs/>
          <w:sz w:val="24"/>
          <w:szCs w:val="24"/>
        </w:rPr>
        <w:t>мать из приемника и хранить отдельно.</w:t>
      </w:r>
    </w:p>
    <w:p w:rsidR="00162300" w:rsidRPr="00E47643" w:rsidRDefault="00162300">
      <w:pPr>
        <w:rPr>
          <w:rFonts w:ascii="Cambria" w:hAnsi="Cambria"/>
          <w:bCs/>
          <w:sz w:val="24"/>
          <w:szCs w:val="24"/>
        </w:rPr>
      </w:pPr>
    </w:p>
    <w:p w:rsidR="00E47643" w:rsidRDefault="00E47643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450E10" w:rsidRPr="00E47643" w:rsidRDefault="00450E1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>9</w:t>
      </w:r>
      <w:r w:rsidR="00E252D8" w:rsidRPr="00E47643">
        <w:rPr>
          <w:rFonts w:ascii="Cambria" w:hAnsi="Cambria"/>
          <w:b/>
          <w:sz w:val="24"/>
          <w:szCs w:val="24"/>
        </w:rPr>
        <w:t xml:space="preserve"> </w:t>
      </w:r>
      <w:r w:rsidRPr="00E47643">
        <w:rPr>
          <w:rFonts w:ascii="Cambria" w:hAnsi="Cambria"/>
          <w:b/>
          <w:sz w:val="24"/>
          <w:szCs w:val="24"/>
        </w:rPr>
        <w:t xml:space="preserve"> ПРАВИЛА ХРАНЕНИЯ И ТРАНСПОРТИРОВАНИЕ</w:t>
      </w:r>
    </w:p>
    <w:p w:rsidR="00E252D8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</w:p>
    <w:p w:rsidR="00450E10" w:rsidRPr="00E47643" w:rsidRDefault="00450E10" w:rsidP="00E252D8">
      <w:pPr>
        <w:ind w:firstLine="709"/>
        <w:jc w:val="both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9.1</w:t>
      </w:r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Приемник должен храниться в закрытых помещениях в условиях, соотве</w:t>
      </w:r>
      <w:r w:rsidRPr="00E47643">
        <w:rPr>
          <w:rFonts w:ascii="Cambria" w:hAnsi="Cambria"/>
          <w:sz w:val="24"/>
          <w:szCs w:val="24"/>
        </w:rPr>
        <w:t>т</w:t>
      </w:r>
      <w:r w:rsidRPr="00E47643">
        <w:rPr>
          <w:rFonts w:ascii="Cambria" w:hAnsi="Cambria"/>
          <w:sz w:val="24"/>
          <w:szCs w:val="24"/>
        </w:rPr>
        <w:t>ствующим условиям его эксплуатации. При хранении в условиях повышенной влажн</w:t>
      </w:r>
      <w:r w:rsidRPr="00E47643">
        <w:rPr>
          <w:rFonts w:ascii="Cambria" w:hAnsi="Cambria"/>
          <w:sz w:val="24"/>
          <w:szCs w:val="24"/>
        </w:rPr>
        <w:t>о</w:t>
      </w:r>
      <w:r w:rsidRPr="00E47643">
        <w:rPr>
          <w:rFonts w:ascii="Cambria" w:hAnsi="Cambria"/>
          <w:sz w:val="24"/>
          <w:szCs w:val="24"/>
        </w:rPr>
        <w:t xml:space="preserve">сти следует хранить в транспортной таре предприятия - изготовителя; </w:t>
      </w:r>
      <w:r w:rsidR="000F357E" w:rsidRPr="00E47643">
        <w:rPr>
          <w:rFonts w:ascii="Cambria" w:hAnsi="Cambria"/>
          <w:sz w:val="24"/>
          <w:szCs w:val="24"/>
        </w:rPr>
        <w:t>аккумуляторы</w:t>
      </w:r>
      <w:r w:rsidRPr="00E47643">
        <w:rPr>
          <w:rFonts w:ascii="Cambria" w:hAnsi="Cambria"/>
          <w:sz w:val="24"/>
          <w:szCs w:val="24"/>
        </w:rPr>
        <w:t xml:space="preserve"> следует хранить отдельно от приемника.</w:t>
      </w:r>
    </w:p>
    <w:p w:rsidR="00450E10" w:rsidRPr="00E47643" w:rsidRDefault="00450E10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9.2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В</w:t>
      </w:r>
      <w:proofErr w:type="gramEnd"/>
      <w:r w:rsidRPr="00E47643">
        <w:rPr>
          <w:rFonts w:ascii="Cambria" w:hAnsi="Cambria"/>
          <w:sz w:val="24"/>
          <w:szCs w:val="24"/>
        </w:rPr>
        <w:t xml:space="preserve"> помещении для хранения не должно быть пыли и паров агрессивных жи</w:t>
      </w:r>
      <w:r w:rsidRPr="00E47643">
        <w:rPr>
          <w:rFonts w:ascii="Cambria" w:hAnsi="Cambria"/>
          <w:sz w:val="24"/>
          <w:szCs w:val="24"/>
        </w:rPr>
        <w:t>д</w:t>
      </w:r>
      <w:r w:rsidRPr="00E47643">
        <w:rPr>
          <w:rFonts w:ascii="Cambria" w:hAnsi="Cambria"/>
          <w:sz w:val="24"/>
          <w:szCs w:val="24"/>
        </w:rPr>
        <w:t>костей, вызывающих коррозию.</w:t>
      </w:r>
    </w:p>
    <w:p w:rsidR="0089278A" w:rsidRPr="00E47643" w:rsidRDefault="00450E10" w:rsidP="00C51957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9.3</w:t>
      </w:r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Транспортирование приемника в транспортной таре может осуществляться водным, железнодорожным, автомобильным (по дорогам с усовершенствованным п</w:t>
      </w:r>
      <w:r w:rsidRPr="00E47643">
        <w:rPr>
          <w:rFonts w:ascii="Cambria" w:hAnsi="Cambria"/>
          <w:sz w:val="24"/>
          <w:szCs w:val="24"/>
        </w:rPr>
        <w:t>о</w:t>
      </w:r>
      <w:r w:rsidRPr="00E47643">
        <w:rPr>
          <w:rFonts w:ascii="Cambria" w:hAnsi="Cambria"/>
          <w:sz w:val="24"/>
          <w:szCs w:val="24"/>
        </w:rPr>
        <w:t>крытием)  и авиационным (в герметизированных отсеках) транспортом. При этом сл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>дует принимать меры, предохраняющие приемник от ударов и самопроизвольных п</w:t>
      </w:r>
      <w:r w:rsidRPr="00E47643">
        <w:rPr>
          <w:rFonts w:ascii="Cambria" w:hAnsi="Cambria"/>
          <w:sz w:val="24"/>
          <w:szCs w:val="24"/>
        </w:rPr>
        <w:t>е</w:t>
      </w:r>
      <w:r w:rsidRPr="00E47643">
        <w:rPr>
          <w:rFonts w:ascii="Cambria" w:hAnsi="Cambria"/>
          <w:sz w:val="24"/>
          <w:szCs w:val="24"/>
        </w:rPr>
        <w:t>ремещений.</w:t>
      </w:r>
    </w:p>
    <w:p w:rsidR="00816116" w:rsidRPr="00E47643" w:rsidRDefault="00816116">
      <w:pPr>
        <w:rPr>
          <w:rFonts w:ascii="Cambria" w:hAnsi="Cambria"/>
          <w:b/>
          <w:sz w:val="24"/>
          <w:szCs w:val="24"/>
        </w:rPr>
      </w:pPr>
    </w:p>
    <w:p w:rsidR="00C64597" w:rsidRPr="00E47643" w:rsidRDefault="00C64597" w:rsidP="00C64597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E47643">
        <w:rPr>
          <w:rFonts w:ascii="Cambria" w:hAnsi="Cambria"/>
          <w:b/>
          <w:sz w:val="24"/>
          <w:szCs w:val="24"/>
        </w:rPr>
        <w:t>10</w:t>
      </w:r>
      <w:r w:rsidR="00E252D8" w:rsidRPr="00E47643">
        <w:rPr>
          <w:rFonts w:ascii="Cambria" w:hAnsi="Cambria"/>
          <w:b/>
          <w:sz w:val="24"/>
          <w:szCs w:val="24"/>
        </w:rPr>
        <w:t xml:space="preserve">  </w:t>
      </w:r>
      <w:r w:rsidRPr="00E47643">
        <w:rPr>
          <w:rFonts w:ascii="Cambria" w:hAnsi="Cambria"/>
          <w:b/>
          <w:sz w:val="24"/>
          <w:szCs w:val="24"/>
        </w:rPr>
        <w:t xml:space="preserve"> СВИДЕТЕЛЬСТВО О ПРИЕМКЕ</w:t>
      </w:r>
    </w:p>
    <w:p w:rsidR="00C64597" w:rsidRPr="00E47643" w:rsidRDefault="00C64597" w:rsidP="00C64597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spacing w:line="360" w:lineRule="auto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 xml:space="preserve">Приемник </w:t>
      </w:r>
      <w:r w:rsidR="00677E2B" w:rsidRPr="00E47643">
        <w:rPr>
          <w:rFonts w:ascii="Cambria" w:hAnsi="Cambria"/>
          <w:sz w:val="24"/>
          <w:szCs w:val="24"/>
        </w:rPr>
        <w:t>П-806</w:t>
      </w:r>
      <w:r w:rsidRPr="00E47643">
        <w:rPr>
          <w:rFonts w:ascii="Cambria" w:hAnsi="Cambria"/>
          <w:sz w:val="24"/>
          <w:szCs w:val="24"/>
        </w:rPr>
        <w:t xml:space="preserve">  зав. № ________ соответствует </w:t>
      </w:r>
      <w:r w:rsidR="00E252D8" w:rsidRPr="00E47643">
        <w:rPr>
          <w:rFonts w:ascii="Cambria" w:hAnsi="Cambria"/>
          <w:sz w:val="24"/>
          <w:szCs w:val="24"/>
        </w:rPr>
        <w:t xml:space="preserve">обязательным </w:t>
      </w:r>
      <w:r w:rsidRPr="00E47643">
        <w:rPr>
          <w:rFonts w:ascii="Cambria" w:hAnsi="Cambria"/>
          <w:sz w:val="24"/>
          <w:szCs w:val="24"/>
        </w:rPr>
        <w:t>требованиям</w:t>
      </w:r>
      <w:r w:rsidR="00E252D8" w:rsidRPr="00E47643">
        <w:rPr>
          <w:rFonts w:ascii="Cambria" w:hAnsi="Cambria"/>
          <w:sz w:val="24"/>
          <w:szCs w:val="24"/>
        </w:rPr>
        <w:t xml:space="preserve"> госуда</w:t>
      </w:r>
      <w:r w:rsidR="00E252D8" w:rsidRPr="00E47643">
        <w:rPr>
          <w:rFonts w:ascii="Cambria" w:hAnsi="Cambria"/>
          <w:sz w:val="24"/>
          <w:szCs w:val="24"/>
        </w:rPr>
        <w:t>р</w:t>
      </w:r>
      <w:r w:rsidR="00E252D8" w:rsidRPr="00E47643">
        <w:rPr>
          <w:rFonts w:ascii="Cambria" w:hAnsi="Cambria"/>
          <w:sz w:val="24"/>
          <w:szCs w:val="24"/>
        </w:rPr>
        <w:t>ственных стандартов,</w:t>
      </w:r>
      <w:r w:rsidRPr="00E47643">
        <w:rPr>
          <w:rFonts w:ascii="Cambria" w:hAnsi="Cambria"/>
          <w:sz w:val="24"/>
          <w:szCs w:val="24"/>
        </w:rPr>
        <w:t xml:space="preserve"> </w:t>
      </w:r>
      <w:r w:rsidR="00E252D8" w:rsidRPr="00E47643">
        <w:rPr>
          <w:rFonts w:ascii="Cambria" w:hAnsi="Cambria"/>
          <w:sz w:val="24"/>
          <w:szCs w:val="24"/>
        </w:rPr>
        <w:t xml:space="preserve">требованиям </w:t>
      </w:r>
      <w:r w:rsidRPr="00E47643">
        <w:rPr>
          <w:rFonts w:ascii="Cambria" w:hAnsi="Cambria"/>
          <w:sz w:val="24"/>
          <w:szCs w:val="24"/>
        </w:rPr>
        <w:t>действующей  технической документации и пр</w:t>
      </w:r>
      <w:r w:rsidRPr="00E47643">
        <w:rPr>
          <w:rFonts w:ascii="Cambria" w:hAnsi="Cambria"/>
          <w:sz w:val="24"/>
          <w:szCs w:val="24"/>
        </w:rPr>
        <w:t>и</w:t>
      </w:r>
      <w:r w:rsidRPr="00E47643">
        <w:rPr>
          <w:rFonts w:ascii="Cambria" w:hAnsi="Cambria"/>
          <w:sz w:val="24"/>
          <w:szCs w:val="24"/>
        </w:rPr>
        <w:t xml:space="preserve">знан годным для эксплуатации. </w:t>
      </w:r>
    </w:p>
    <w:p w:rsidR="00C64597" w:rsidRPr="00E47643" w:rsidRDefault="00C64597" w:rsidP="00C64597">
      <w:pPr>
        <w:spacing w:line="360" w:lineRule="auto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  <w:t>Дата выпуска  ________________________</w:t>
      </w:r>
    </w:p>
    <w:p w:rsidR="00C64597" w:rsidRPr="00E47643" w:rsidRDefault="00C64597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pStyle w:val="a3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М.П.</w:t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  <w:t xml:space="preserve">                          Подпись лица, </w:t>
      </w:r>
    </w:p>
    <w:p w:rsidR="00C64597" w:rsidRPr="00E47643" w:rsidRDefault="00C64597" w:rsidP="00C64597">
      <w:pPr>
        <w:ind w:left="2836" w:firstLine="709"/>
        <w:rPr>
          <w:rFonts w:ascii="Cambria" w:hAnsi="Cambria"/>
          <w:sz w:val="24"/>
          <w:szCs w:val="24"/>
        </w:rPr>
      </w:pPr>
      <w:proofErr w:type="gramStart"/>
      <w:r w:rsidRPr="00E47643">
        <w:rPr>
          <w:rFonts w:ascii="Cambria" w:hAnsi="Cambria"/>
          <w:sz w:val="24"/>
          <w:szCs w:val="24"/>
        </w:rPr>
        <w:t>ответственного</w:t>
      </w:r>
      <w:proofErr w:type="gramEnd"/>
      <w:r w:rsidRPr="00E47643">
        <w:rPr>
          <w:rFonts w:ascii="Cambria" w:hAnsi="Cambria"/>
          <w:sz w:val="24"/>
          <w:szCs w:val="24"/>
        </w:rPr>
        <w:t xml:space="preserve"> за приемку  _________________</w:t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</w:r>
    </w:p>
    <w:p w:rsidR="00C64597" w:rsidRPr="00E47643" w:rsidRDefault="00C64597" w:rsidP="00C64597">
      <w:pPr>
        <w:tabs>
          <w:tab w:val="left" w:pos="708"/>
          <w:tab w:val="left" w:pos="1416"/>
          <w:tab w:val="left" w:pos="2124"/>
          <w:tab w:val="center" w:pos="4536"/>
        </w:tabs>
        <w:ind w:firstLine="709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</w:r>
      <w:r w:rsidRPr="00E47643">
        <w:rPr>
          <w:rFonts w:ascii="Cambria" w:hAnsi="Cambria"/>
          <w:sz w:val="24"/>
          <w:szCs w:val="24"/>
        </w:rPr>
        <w:tab/>
        <w:t xml:space="preserve">                                       </w:t>
      </w:r>
    </w:p>
    <w:p w:rsidR="00C64597" w:rsidRPr="00E47643" w:rsidRDefault="00C64597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1A2740" w:rsidRPr="00E47643" w:rsidRDefault="001A2740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F36C9" w:rsidRPr="00E47643" w:rsidRDefault="00FF36C9" w:rsidP="00C64597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ind w:firstLine="284"/>
        <w:jc w:val="center"/>
        <w:rPr>
          <w:rFonts w:ascii="Cambria" w:hAnsi="Cambria"/>
          <w:b/>
          <w:bCs/>
          <w:sz w:val="24"/>
          <w:szCs w:val="24"/>
        </w:rPr>
      </w:pPr>
      <w:r w:rsidRPr="00E47643">
        <w:rPr>
          <w:rFonts w:ascii="Cambria" w:hAnsi="Cambria"/>
          <w:b/>
          <w:bCs/>
          <w:sz w:val="24"/>
          <w:szCs w:val="24"/>
        </w:rPr>
        <w:t>11</w:t>
      </w:r>
      <w:r w:rsidR="00E252D8" w:rsidRPr="00E47643">
        <w:rPr>
          <w:rFonts w:ascii="Cambria" w:hAnsi="Cambria"/>
          <w:b/>
          <w:bCs/>
          <w:sz w:val="24"/>
          <w:szCs w:val="24"/>
        </w:rPr>
        <w:t xml:space="preserve"> </w:t>
      </w:r>
      <w:r w:rsidRPr="00E47643">
        <w:rPr>
          <w:rFonts w:ascii="Cambria" w:hAnsi="Cambria"/>
          <w:b/>
          <w:bCs/>
          <w:sz w:val="24"/>
          <w:szCs w:val="24"/>
        </w:rPr>
        <w:t xml:space="preserve"> ГАРАНТИИ ИЗГОТОВИТЕЛЯ (ПОСТАВЩИКА)</w:t>
      </w:r>
    </w:p>
    <w:p w:rsidR="00C64597" w:rsidRPr="00E47643" w:rsidRDefault="00C64597" w:rsidP="00C64597">
      <w:pPr>
        <w:ind w:firstLine="284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pStyle w:val="3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11.1</w:t>
      </w:r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Предприятие-изготовитель (поставщик) гарантирует работоспособность (сохран</w:t>
      </w:r>
      <w:r w:rsidRPr="00E47643">
        <w:rPr>
          <w:rFonts w:ascii="Cambria" w:hAnsi="Cambria"/>
          <w:sz w:val="24"/>
          <w:szCs w:val="24"/>
        </w:rPr>
        <w:softHyphen/>
        <w:t xml:space="preserve">ность эксплуатационных характеристик) приемника </w:t>
      </w:r>
      <w:r w:rsidR="00677E2B" w:rsidRPr="00E47643">
        <w:rPr>
          <w:rFonts w:ascii="Cambria" w:hAnsi="Cambria"/>
          <w:sz w:val="24"/>
          <w:szCs w:val="24"/>
        </w:rPr>
        <w:t>П-806</w:t>
      </w:r>
      <w:r w:rsidRPr="00E47643">
        <w:rPr>
          <w:rFonts w:ascii="Cambria" w:hAnsi="Cambria"/>
          <w:sz w:val="24"/>
          <w:szCs w:val="24"/>
        </w:rPr>
        <w:t xml:space="preserve">  в течение 12 мес</w:t>
      </w:r>
      <w:r w:rsidRPr="00E47643">
        <w:rPr>
          <w:rFonts w:ascii="Cambria" w:hAnsi="Cambria"/>
          <w:sz w:val="24"/>
          <w:szCs w:val="24"/>
        </w:rPr>
        <w:t>я</w:t>
      </w:r>
      <w:r w:rsidRPr="00E47643">
        <w:rPr>
          <w:rFonts w:ascii="Cambria" w:hAnsi="Cambria"/>
          <w:sz w:val="24"/>
          <w:szCs w:val="24"/>
        </w:rPr>
        <w:t>цев со дня переда</w:t>
      </w:r>
      <w:r w:rsidRPr="00E47643">
        <w:rPr>
          <w:rFonts w:ascii="Cambria" w:hAnsi="Cambria"/>
          <w:sz w:val="24"/>
          <w:szCs w:val="24"/>
        </w:rPr>
        <w:softHyphen/>
        <w:t>чи заказчику.</w:t>
      </w:r>
    </w:p>
    <w:p w:rsidR="00C64597" w:rsidRPr="00E47643" w:rsidRDefault="00C64597" w:rsidP="00C64597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11.2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В</w:t>
      </w:r>
      <w:proofErr w:type="gramEnd"/>
      <w:r w:rsidRPr="00E47643">
        <w:rPr>
          <w:rFonts w:ascii="Cambria" w:hAnsi="Cambria"/>
          <w:sz w:val="24"/>
          <w:szCs w:val="24"/>
        </w:rPr>
        <w:t xml:space="preserve"> период гарантийного срока эксплуатации изготовитель производит бе</w:t>
      </w:r>
      <w:r w:rsidRPr="00E47643">
        <w:rPr>
          <w:rFonts w:ascii="Cambria" w:hAnsi="Cambria"/>
          <w:sz w:val="24"/>
          <w:szCs w:val="24"/>
        </w:rPr>
        <w:t>с</w:t>
      </w:r>
      <w:r w:rsidRPr="00E47643">
        <w:rPr>
          <w:rFonts w:ascii="Cambria" w:hAnsi="Cambria"/>
          <w:sz w:val="24"/>
          <w:szCs w:val="24"/>
        </w:rPr>
        <w:t xml:space="preserve">платный ремонт приемника и его принадлежностей, вышедших из строя, при условии, что потребителем не были нарушены правила эксплуатации. </w:t>
      </w:r>
    </w:p>
    <w:p w:rsidR="00C64597" w:rsidRPr="00E47643" w:rsidRDefault="00C64597" w:rsidP="00C64597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Гарантия  не распространяется на оборудование с механическими дефектами, пол</w:t>
      </w:r>
      <w:r w:rsidRPr="00E47643">
        <w:rPr>
          <w:rFonts w:ascii="Cambria" w:hAnsi="Cambria"/>
          <w:sz w:val="24"/>
          <w:szCs w:val="24"/>
        </w:rPr>
        <w:t>у</w:t>
      </w:r>
      <w:r w:rsidRPr="00E47643">
        <w:rPr>
          <w:rFonts w:ascii="Cambria" w:hAnsi="Cambria"/>
          <w:sz w:val="24"/>
          <w:szCs w:val="24"/>
        </w:rPr>
        <w:t>ченными в результате небрежной транспортировки и эксплуатации.</w:t>
      </w:r>
    </w:p>
    <w:p w:rsidR="00C64597" w:rsidRPr="00E47643" w:rsidRDefault="00C64597" w:rsidP="00C64597">
      <w:pPr>
        <w:ind w:firstLine="284"/>
        <w:jc w:val="both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 xml:space="preserve">     </w:t>
      </w:r>
      <w:r w:rsidRPr="00E47643">
        <w:rPr>
          <w:rFonts w:ascii="Cambria" w:hAnsi="Cambria"/>
          <w:sz w:val="24"/>
          <w:szCs w:val="24"/>
        </w:rPr>
        <w:tab/>
        <w:t>11.3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П</w:t>
      </w:r>
      <w:proofErr w:type="gramEnd"/>
      <w:r w:rsidRPr="00E47643">
        <w:rPr>
          <w:rFonts w:ascii="Cambria" w:hAnsi="Cambria"/>
          <w:sz w:val="24"/>
          <w:szCs w:val="24"/>
        </w:rPr>
        <w:t xml:space="preserve">о истечении гарантийного срока изготовитель осуществляет сервисное обслуживание по отдельному договору.            </w:t>
      </w:r>
    </w:p>
    <w:p w:rsidR="003F7CED" w:rsidRPr="00E47643" w:rsidRDefault="003F7CED" w:rsidP="00C64597">
      <w:pPr>
        <w:ind w:firstLine="284"/>
        <w:jc w:val="both"/>
        <w:rPr>
          <w:rFonts w:ascii="Cambria" w:hAnsi="Cambria"/>
          <w:sz w:val="24"/>
          <w:szCs w:val="24"/>
        </w:rPr>
      </w:pPr>
    </w:p>
    <w:p w:rsidR="00FF36C9" w:rsidRPr="00E47643" w:rsidRDefault="00FF36C9" w:rsidP="00C64597">
      <w:pPr>
        <w:ind w:firstLine="284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ind w:firstLine="284"/>
        <w:jc w:val="center"/>
        <w:rPr>
          <w:rFonts w:ascii="Cambria" w:hAnsi="Cambria"/>
          <w:b/>
          <w:bCs/>
          <w:sz w:val="24"/>
          <w:szCs w:val="24"/>
        </w:rPr>
      </w:pPr>
      <w:r w:rsidRPr="00E47643">
        <w:rPr>
          <w:rFonts w:ascii="Cambria" w:hAnsi="Cambria"/>
          <w:b/>
          <w:bCs/>
          <w:sz w:val="24"/>
          <w:szCs w:val="24"/>
        </w:rPr>
        <w:t>12</w:t>
      </w:r>
      <w:r w:rsidR="00E252D8" w:rsidRPr="00E47643">
        <w:rPr>
          <w:rFonts w:ascii="Cambria" w:hAnsi="Cambria"/>
          <w:b/>
          <w:bCs/>
          <w:sz w:val="24"/>
          <w:szCs w:val="24"/>
        </w:rPr>
        <w:t xml:space="preserve"> </w:t>
      </w:r>
      <w:r w:rsidRPr="00E47643">
        <w:rPr>
          <w:rFonts w:ascii="Cambria" w:hAnsi="Cambria"/>
          <w:b/>
          <w:bCs/>
          <w:sz w:val="24"/>
          <w:szCs w:val="24"/>
        </w:rPr>
        <w:t xml:space="preserve">  РЕКЛАМАЦИИ</w:t>
      </w:r>
    </w:p>
    <w:p w:rsidR="00C64597" w:rsidRPr="00E47643" w:rsidRDefault="00C64597" w:rsidP="00C64597">
      <w:pPr>
        <w:ind w:firstLine="284"/>
        <w:jc w:val="both"/>
        <w:rPr>
          <w:rFonts w:ascii="Cambria" w:hAnsi="Cambria"/>
          <w:sz w:val="24"/>
          <w:szCs w:val="24"/>
        </w:rPr>
      </w:pPr>
    </w:p>
    <w:p w:rsidR="00C64597" w:rsidRPr="00E47643" w:rsidRDefault="00C64597" w:rsidP="00C64597">
      <w:pPr>
        <w:pStyle w:val="20"/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ab/>
        <w:t>12.1</w:t>
      </w:r>
      <w:proofErr w:type="gramStart"/>
      <w:r w:rsidR="00E252D8" w:rsidRPr="00E47643">
        <w:rPr>
          <w:rFonts w:ascii="Cambria" w:hAnsi="Cambria"/>
          <w:sz w:val="24"/>
          <w:szCs w:val="24"/>
        </w:rPr>
        <w:t xml:space="preserve"> </w:t>
      </w:r>
      <w:r w:rsidRPr="00E47643">
        <w:rPr>
          <w:rFonts w:ascii="Cambria" w:hAnsi="Cambria"/>
          <w:sz w:val="24"/>
          <w:szCs w:val="24"/>
        </w:rPr>
        <w:t xml:space="preserve"> П</w:t>
      </w:r>
      <w:proofErr w:type="gramEnd"/>
      <w:r w:rsidRPr="00E47643">
        <w:rPr>
          <w:rFonts w:ascii="Cambria" w:hAnsi="Cambria"/>
          <w:sz w:val="24"/>
          <w:szCs w:val="24"/>
        </w:rPr>
        <w:t>ри возникновении неисправности приемник следует переслать поста</w:t>
      </w:r>
      <w:r w:rsidRPr="00E47643">
        <w:rPr>
          <w:rFonts w:ascii="Cambria" w:hAnsi="Cambria"/>
          <w:sz w:val="24"/>
          <w:szCs w:val="24"/>
        </w:rPr>
        <w:t>в</w:t>
      </w:r>
      <w:r w:rsidRPr="00E47643">
        <w:rPr>
          <w:rFonts w:ascii="Cambria" w:hAnsi="Cambria"/>
          <w:sz w:val="24"/>
          <w:szCs w:val="24"/>
        </w:rPr>
        <w:t>щику</w:t>
      </w:r>
      <w:r w:rsidRPr="00E47643">
        <w:rPr>
          <w:rFonts w:ascii="Cambria" w:hAnsi="Cambria"/>
          <w:b/>
          <w:sz w:val="24"/>
          <w:szCs w:val="24"/>
        </w:rPr>
        <w:t xml:space="preserve"> </w:t>
      </w:r>
      <w:r w:rsidRPr="00535B44">
        <w:rPr>
          <w:rFonts w:ascii="Cambria" w:hAnsi="Cambria"/>
          <w:sz w:val="24"/>
          <w:szCs w:val="24"/>
        </w:rPr>
        <w:t>в полном комплекте</w:t>
      </w:r>
      <w:r w:rsidRPr="00535B44">
        <w:rPr>
          <w:rFonts w:ascii="Cambria" w:hAnsi="Cambria"/>
          <w:b/>
          <w:sz w:val="24"/>
          <w:szCs w:val="24"/>
        </w:rPr>
        <w:t xml:space="preserve"> </w:t>
      </w:r>
      <w:r w:rsidRPr="00535B44">
        <w:rPr>
          <w:rFonts w:ascii="Cambria" w:hAnsi="Cambria"/>
          <w:sz w:val="24"/>
          <w:szCs w:val="24"/>
        </w:rPr>
        <w:t>с приложением</w:t>
      </w:r>
      <w:r w:rsidRPr="00E47643">
        <w:rPr>
          <w:rFonts w:ascii="Cambria" w:hAnsi="Cambria"/>
          <w:sz w:val="24"/>
          <w:szCs w:val="24"/>
        </w:rPr>
        <w:t xml:space="preserve"> рекламации, написанной в произвольной форме, но с обязательным указанием следующих данных:</w:t>
      </w:r>
    </w:p>
    <w:p w:rsidR="00C64597" w:rsidRPr="00E47643" w:rsidRDefault="00C64597" w:rsidP="00C64597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тип и зав. номер приемника;</w:t>
      </w:r>
    </w:p>
    <w:p w:rsidR="00C64597" w:rsidRPr="00E47643" w:rsidRDefault="00C64597" w:rsidP="00C64597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внешнее проявление неисправности;</w:t>
      </w:r>
    </w:p>
    <w:p w:rsidR="00C64597" w:rsidRPr="00E47643" w:rsidRDefault="00C64597" w:rsidP="00C64597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фамилия лица, заполнившего рекламацию;</w:t>
      </w:r>
    </w:p>
    <w:p w:rsidR="00C64597" w:rsidRPr="00E47643" w:rsidRDefault="00C64597" w:rsidP="00C64597">
      <w:pPr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E47643">
        <w:rPr>
          <w:rFonts w:ascii="Cambria" w:hAnsi="Cambria"/>
          <w:sz w:val="24"/>
          <w:szCs w:val="24"/>
        </w:rPr>
        <w:t>обратный адрес и контактный телефон.</w:t>
      </w:r>
    </w:p>
    <w:p w:rsidR="00C64597" w:rsidRPr="00E47643" w:rsidRDefault="00C64597" w:rsidP="00C64597">
      <w:pPr>
        <w:ind w:left="284"/>
        <w:rPr>
          <w:rFonts w:ascii="Cambria" w:hAnsi="Cambria"/>
          <w:sz w:val="24"/>
          <w:szCs w:val="24"/>
        </w:rPr>
      </w:pP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</w:p>
    <w:p w:rsidR="00450E10" w:rsidRPr="00E47643" w:rsidRDefault="00450E10">
      <w:pPr>
        <w:jc w:val="both"/>
        <w:rPr>
          <w:rFonts w:ascii="Cambria" w:hAnsi="Cambria"/>
          <w:sz w:val="24"/>
          <w:szCs w:val="24"/>
        </w:rPr>
      </w:pPr>
    </w:p>
    <w:sectPr w:rsidR="00450E10" w:rsidRPr="00E47643" w:rsidSect="006D250D">
      <w:headerReference w:type="even" r:id="rId22"/>
      <w:headerReference w:type="default" r:id="rId23"/>
      <w:footerReference w:type="even" r:id="rId24"/>
      <w:footerReference w:type="default" r:id="rId25"/>
      <w:pgSz w:w="11907" w:h="16840" w:code="9"/>
      <w:pgMar w:top="1021" w:right="1134" w:bottom="993" w:left="1134" w:header="720" w:footer="4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D1" w:rsidRDefault="006032D1">
      <w:r>
        <w:separator/>
      </w:r>
    </w:p>
  </w:endnote>
  <w:endnote w:type="continuationSeparator" w:id="0">
    <w:p w:rsidR="006032D1" w:rsidRDefault="006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2" w:rsidRDefault="008B6492" w:rsidP="002A3803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6492" w:rsidRDefault="008B6492" w:rsidP="006B34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2" w:rsidRPr="00C25DE3" w:rsidRDefault="008B6492" w:rsidP="006D250D">
    <w:pPr>
      <w:pStyle w:val="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Times New Roman" w:hAnsi="Times New Roman"/>
        <w:bCs/>
        <w:color w:val="333333"/>
        <w:sz w:val="28"/>
      </w:rPr>
    </w:pPr>
    <w:r w:rsidRPr="00C25DE3">
      <w:rPr>
        <w:rFonts w:ascii="Times New Roman" w:hAnsi="Times New Roman"/>
        <w:bCs/>
        <w:color w:val="333333"/>
        <w:sz w:val="28"/>
      </w:rPr>
      <w:t>П</w:t>
    </w:r>
    <w:r>
      <w:rPr>
        <w:rFonts w:ascii="Times New Roman" w:hAnsi="Times New Roman"/>
        <w:bCs/>
        <w:color w:val="333333"/>
        <w:sz w:val="28"/>
      </w:rPr>
      <w:t>806</w:t>
    </w:r>
    <w:r w:rsidRPr="00C25DE3">
      <w:rPr>
        <w:rFonts w:ascii="Times New Roman" w:hAnsi="Times New Roman"/>
        <w:bCs/>
        <w:color w:val="333333"/>
        <w:sz w:val="28"/>
      </w:rPr>
      <w:t>/</w:t>
    </w:r>
    <w:r>
      <w:rPr>
        <w:rFonts w:ascii="Times New Roman" w:hAnsi="Times New Roman"/>
        <w:bCs/>
        <w:color w:val="333333"/>
        <w:sz w:val="28"/>
      </w:rPr>
      <w:t>3</w:t>
    </w:r>
    <w:r w:rsidRPr="00C25DE3">
      <w:rPr>
        <w:rFonts w:ascii="Times New Roman" w:hAnsi="Times New Roman"/>
        <w:bCs/>
        <w:color w:val="333333"/>
        <w:sz w:val="28"/>
      </w:rPr>
      <w:t>.00.00.00РЭ</w:t>
    </w:r>
  </w:p>
  <w:p w:rsidR="008B6492" w:rsidRDefault="008B6492" w:rsidP="006B34FD">
    <w:pPr>
      <w:pStyle w:val="a7"/>
      <w:ind w:right="360"/>
    </w:pPr>
  </w:p>
  <w:p w:rsidR="008B6492" w:rsidRDefault="008B6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D1" w:rsidRDefault="006032D1">
      <w:r>
        <w:separator/>
      </w:r>
    </w:p>
  </w:footnote>
  <w:footnote w:type="continuationSeparator" w:id="0">
    <w:p w:rsidR="006032D1" w:rsidRDefault="0060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2" w:rsidRDefault="008B6492" w:rsidP="00C25D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8</w:t>
    </w:r>
    <w:r>
      <w:rPr>
        <w:rStyle w:val="a4"/>
      </w:rPr>
      <w:fldChar w:fldCharType="end"/>
    </w:r>
  </w:p>
  <w:p w:rsidR="008B6492" w:rsidRDefault="008B64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92" w:rsidRDefault="008B6492" w:rsidP="002A1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6F0A">
      <w:rPr>
        <w:rStyle w:val="a4"/>
        <w:noProof/>
      </w:rPr>
      <w:t>3</w:t>
    </w:r>
    <w:r>
      <w:rPr>
        <w:rStyle w:val="a4"/>
      </w:rPr>
      <w:fldChar w:fldCharType="end"/>
    </w:r>
  </w:p>
  <w:p w:rsidR="008B6492" w:rsidRDefault="008B64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2A8"/>
    <w:multiLevelType w:val="multilevel"/>
    <w:tmpl w:val="C4044AC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21853"/>
    <w:multiLevelType w:val="hybridMultilevel"/>
    <w:tmpl w:val="D58AA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A1093"/>
    <w:multiLevelType w:val="hybridMultilevel"/>
    <w:tmpl w:val="ECAC4018"/>
    <w:lvl w:ilvl="0" w:tplc="66D6A220">
      <w:start w:val="1"/>
      <w:numFmt w:val="decimal"/>
      <w:lvlText w:val="%1."/>
      <w:lvlJc w:val="left"/>
      <w:pPr>
        <w:tabs>
          <w:tab w:val="num" w:pos="1668"/>
        </w:tabs>
        <w:ind w:left="1668" w:hanging="600"/>
      </w:pPr>
      <w:rPr>
        <w:rFonts w:hint="default"/>
      </w:rPr>
    </w:lvl>
    <w:lvl w:ilvl="1" w:tplc="2EDAE3FA">
      <w:numFmt w:val="none"/>
      <w:lvlText w:val=""/>
      <w:lvlJc w:val="left"/>
      <w:pPr>
        <w:tabs>
          <w:tab w:val="num" w:pos="360"/>
        </w:tabs>
      </w:pPr>
    </w:lvl>
    <w:lvl w:ilvl="2" w:tplc="8778A498">
      <w:numFmt w:val="none"/>
      <w:lvlText w:val=""/>
      <w:lvlJc w:val="left"/>
      <w:pPr>
        <w:tabs>
          <w:tab w:val="num" w:pos="360"/>
        </w:tabs>
      </w:pPr>
    </w:lvl>
    <w:lvl w:ilvl="3" w:tplc="FC389566">
      <w:numFmt w:val="none"/>
      <w:lvlText w:val=""/>
      <w:lvlJc w:val="left"/>
      <w:pPr>
        <w:tabs>
          <w:tab w:val="num" w:pos="360"/>
        </w:tabs>
      </w:pPr>
    </w:lvl>
    <w:lvl w:ilvl="4" w:tplc="FC0C24DC">
      <w:numFmt w:val="none"/>
      <w:lvlText w:val=""/>
      <w:lvlJc w:val="left"/>
      <w:pPr>
        <w:tabs>
          <w:tab w:val="num" w:pos="360"/>
        </w:tabs>
      </w:pPr>
    </w:lvl>
    <w:lvl w:ilvl="5" w:tplc="6DF48EDE">
      <w:numFmt w:val="none"/>
      <w:lvlText w:val=""/>
      <w:lvlJc w:val="left"/>
      <w:pPr>
        <w:tabs>
          <w:tab w:val="num" w:pos="360"/>
        </w:tabs>
      </w:pPr>
    </w:lvl>
    <w:lvl w:ilvl="6" w:tplc="73062272">
      <w:numFmt w:val="none"/>
      <w:lvlText w:val=""/>
      <w:lvlJc w:val="left"/>
      <w:pPr>
        <w:tabs>
          <w:tab w:val="num" w:pos="360"/>
        </w:tabs>
      </w:pPr>
    </w:lvl>
    <w:lvl w:ilvl="7" w:tplc="D722C578">
      <w:numFmt w:val="none"/>
      <w:lvlText w:val=""/>
      <w:lvlJc w:val="left"/>
      <w:pPr>
        <w:tabs>
          <w:tab w:val="num" w:pos="360"/>
        </w:tabs>
      </w:pPr>
    </w:lvl>
    <w:lvl w:ilvl="8" w:tplc="225465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0F2E86"/>
    <w:multiLevelType w:val="hybridMultilevel"/>
    <w:tmpl w:val="1594495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142FB"/>
    <w:multiLevelType w:val="multilevel"/>
    <w:tmpl w:val="DB74A4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5">
    <w:nsid w:val="0A3F46E8"/>
    <w:multiLevelType w:val="multilevel"/>
    <w:tmpl w:val="B576FA54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22"/>
        </w:tabs>
        <w:ind w:left="1222" w:hanging="8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78"/>
        </w:tabs>
        <w:ind w:left="2278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  <w:b/>
      </w:rPr>
    </w:lvl>
  </w:abstractNum>
  <w:abstractNum w:abstractNumId="6">
    <w:nsid w:val="0B950556"/>
    <w:multiLevelType w:val="multilevel"/>
    <w:tmpl w:val="D500E41C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1222" w:hanging="8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574"/>
        </w:tabs>
        <w:ind w:left="1574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78"/>
        </w:tabs>
        <w:ind w:left="2278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  <w:b/>
      </w:rPr>
    </w:lvl>
  </w:abstractNum>
  <w:abstractNum w:abstractNumId="7">
    <w:nsid w:val="0DDD76C0"/>
    <w:multiLevelType w:val="hybridMultilevel"/>
    <w:tmpl w:val="E71E0D4A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65"/>
        </w:tabs>
        <w:ind w:left="-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5"/>
        </w:tabs>
        <w:ind w:left="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5"/>
        </w:tabs>
        <w:ind w:left="1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95"/>
        </w:tabs>
        <w:ind w:left="1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15"/>
        </w:tabs>
        <w:ind w:left="2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35"/>
        </w:tabs>
        <w:ind w:left="3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55"/>
        </w:tabs>
        <w:ind w:left="4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75"/>
        </w:tabs>
        <w:ind w:left="4775" w:hanging="180"/>
      </w:pPr>
    </w:lvl>
  </w:abstractNum>
  <w:abstractNum w:abstractNumId="8">
    <w:nsid w:val="1D8E1475"/>
    <w:multiLevelType w:val="multilevel"/>
    <w:tmpl w:val="7A30FA56"/>
    <w:lvl w:ilvl="0">
      <w:start w:val="6"/>
      <w:numFmt w:val="decimal"/>
      <w:lvlText w:val="%1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0"/>
        </w:tabs>
        <w:ind w:left="3570" w:hanging="1440"/>
      </w:pPr>
      <w:rPr>
        <w:rFonts w:hint="default"/>
      </w:rPr>
    </w:lvl>
  </w:abstractNum>
  <w:abstractNum w:abstractNumId="9">
    <w:nsid w:val="1E6708C6"/>
    <w:multiLevelType w:val="hybridMultilevel"/>
    <w:tmpl w:val="4848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55340"/>
    <w:multiLevelType w:val="hybridMultilevel"/>
    <w:tmpl w:val="1A02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644B1"/>
    <w:multiLevelType w:val="hybridMultilevel"/>
    <w:tmpl w:val="03148B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2D2156D"/>
    <w:multiLevelType w:val="hybridMultilevel"/>
    <w:tmpl w:val="4A06312E"/>
    <w:lvl w:ilvl="0" w:tplc="08283B60">
      <w:numFmt w:val="none"/>
      <w:lvlText w:val=""/>
      <w:lvlJc w:val="left"/>
      <w:pPr>
        <w:tabs>
          <w:tab w:val="num" w:pos="360"/>
        </w:tabs>
      </w:pPr>
    </w:lvl>
    <w:lvl w:ilvl="1" w:tplc="4566BB76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29643422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7A20B8E4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76C4A7BC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419A066C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97A87B00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20084446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8BBC264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24102131"/>
    <w:multiLevelType w:val="hybridMultilevel"/>
    <w:tmpl w:val="129082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3462450E"/>
    <w:multiLevelType w:val="hybridMultilevel"/>
    <w:tmpl w:val="B6849B5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8FD1228"/>
    <w:multiLevelType w:val="multilevel"/>
    <w:tmpl w:val="D500E41C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1222" w:hanging="8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574"/>
        </w:tabs>
        <w:ind w:left="1574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78"/>
        </w:tabs>
        <w:ind w:left="2278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  <w:b/>
      </w:rPr>
    </w:lvl>
  </w:abstractNum>
  <w:abstractNum w:abstractNumId="16">
    <w:nsid w:val="3D1054D9"/>
    <w:multiLevelType w:val="multilevel"/>
    <w:tmpl w:val="D500E41C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1222" w:hanging="8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574"/>
        </w:tabs>
        <w:ind w:left="1574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78"/>
        </w:tabs>
        <w:ind w:left="2278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  <w:b/>
      </w:rPr>
    </w:lvl>
  </w:abstractNum>
  <w:abstractNum w:abstractNumId="17">
    <w:nsid w:val="3D511FF2"/>
    <w:multiLevelType w:val="hybridMultilevel"/>
    <w:tmpl w:val="577CA44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E046ECC"/>
    <w:multiLevelType w:val="multilevel"/>
    <w:tmpl w:val="989ADDD4"/>
    <w:lvl w:ilvl="0">
      <w:start w:val="6"/>
      <w:numFmt w:val="decimal"/>
      <w:lvlText w:val="%1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965"/>
        </w:tabs>
        <w:ind w:left="965" w:hanging="611"/>
      </w:pPr>
      <w:rPr>
        <w:rFonts w:hint="default"/>
      </w:rPr>
    </w:lvl>
    <w:lvl w:ilvl="2">
      <w:start w:val="1"/>
      <w:numFmt w:val="decimal"/>
      <w:lvlText w:val="6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8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419D6C2B"/>
    <w:multiLevelType w:val="multilevel"/>
    <w:tmpl w:val="E91ED102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0047CB"/>
    <w:multiLevelType w:val="multilevel"/>
    <w:tmpl w:val="DB9A35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5B45398"/>
    <w:multiLevelType w:val="multilevel"/>
    <w:tmpl w:val="C212AC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D9D4277"/>
    <w:multiLevelType w:val="hybridMultilevel"/>
    <w:tmpl w:val="5AD62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276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07D1E"/>
    <w:multiLevelType w:val="multilevel"/>
    <w:tmpl w:val="4D10F2DE"/>
    <w:lvl w:ilvl="0">
      <w:start w:val="6"/>
      <w:numFmt w:val="decimal"/>
      <w:lvlText w:val="%1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965"/>
        </w:tabs>
        <w:ind w:left="965" w:hanging="611"/>
      </w:pPr>
      <w:rPr>
        <w:rFonts w:hint="default"/>
      </w:rPr>
    </w:lvl>
    <w:lvl w:ilvl="2">
      <w:start w:val="4"/>
      <w:numFmt w:val="decimal"/>
      <w:lvlText w:val="8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8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4">
    <w:nsid w:val="50340E04"/>
    <w:multiLevelType w:val="multilevel"/>
    <w:tmpl w:val="84FEA4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51A85668"/>
    <w:multiLevelType w:val="hybridMultilevel"/>
    <w:tmpl w:val="33FCC0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51C4090D"/>
    <w:multiLevelType w:val="multilevel"/>
    <w:tmpl w:val="DB9A35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2B36861"/>
    <w:multiLevelType w:val="multilevel"/>
    <w:tmpl w:val="B576FA54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22"/>
        </w:tabs>
        <w:ind w:left="1222" w:hanging="8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78"/>
        </w:tabs>
        <w:ind w:left="2278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  <w:b/>
      </w:rPr>
    </w:lvl>
  </w:abstractNum>
  <w:abstractNum w:abstractNumId="28">
    <w:nsid w:val="564B3BD3"/>
    <w:multiLevelType w:val="multilevel"/>
    <w:tmpl w:val="C0729012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7"/>
        </w:tabs>
        <w:ind w:left="757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9">
    <w:nsid w:val="5A3C7ACD"/>
    <w:multiLevelType w:val="multilevel"/>
    <w:tmpl w:val="4D10F2DE"/>
    <w:lvl w:ilvl="0">
      <w:start w:val="6"/>
      <w:numFmt w:val="decimal"/>
      <w:lvlText w:val="%1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965"/>
        </w:tabs>
        <w:ind w:left="965" w:hanging="611"/>
      </w:pPr>
      <w:rPr>
        <w:rFonts w:hint="default"/>
      </w:rPr>
    </w:lvl>
    <w:lvl w:ilvl="2">
      <w:start w:val="4"/>
      <w:numFmt w:val="decimal"/>
      <w:lvlText w:val="8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8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0">
    <w:nsid w:val="5B157F21"/>
    <w:multiLevelType w:val="multilevel"/>
    <w:tmpl w:val="E6AE44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31">
    <w:nsid w:val="5D4610CE"/>
    <w:multiLevelType w:val="multilevel"/>
    <w:tmpl w:val="B576FA54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22"/>
        </w:tabs>
        <w:ind w:left="1222" w:hanging="8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26"/>
        </w:tabs>
        <w:ind w:left="1926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78"/>
        </w:tabs>
        <w:ind w:left="2278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  <w:b/>
      </w:rPr>
    </w:lvl>
  </w:abstractNum>
  <w:abstractNum w:abstractNumId="32">
    <w:nsid w:val="696A4420"/>
    <w:multiLevelType w:val="hybridMultilevel"/>
    <w:tmpl w:val="894E1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05A97"/>
    <w:multiLevelType w:val="hybridMultilevel"/>
    <w:tmpl w:val="4A4A75B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6B073B1D"/>
    <w:multiLevelType w:val="multilevel"/>
    <w:tmpl w:val="1548C6E0"/>
    <w:lvl w:ilvl="0">
      <w:start w:val="7"/>
      <w:numFmt w:val="decimal"/>
      <w:lvlText w:val="%1"/>
      <w:lvlJc w:val="left"/>
      <w:pPr>
        <w:tabs>
          <w:tab w:val="num" w:pos="611"/>
        </w:tabs>
        <w:ind w:left="611" w:hanging="611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965"/>
        </w:tabs>
        <w:ind w:left="965" w:hanging="611"/>
      </w:pPr>
      <w:rPr>
        <w:rFonts w:hint="default"/>
      </w:rPr>
    </w:lvl>
    <w:lvl w:ilvl="2">
      <w:start w:val="4"/>
      <w:numFmt w:val="decimal"/>
      <w:lvlText w:val="8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8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5">
    <w:nsid w:val="6F265873"/>
    <w:multiLevelType w:val="hybridMultilevel"/>
    <w:tmpl w:val="0608A41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>
    <w:nsid w:val="6F4F6729"/>
    <w:multiLevelType w:val="multilevel"/>
    <w:tmpl w:val="A0E287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31359"/>
    <w:multiLevelType w:val="hybridMultilevel"/>
    <w:tmpl w:val="0882DE38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8">
    <w:nsid w:val="77C22F01"/>
    <w:multiLevelType w:val="hybridMultilevel"/>
    <w:tmpl w:val="CDFE02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BD5670E"/>
    <w:multiLevelType w:val="hybridMultilevel"/>
    <w:tmpl w:val="9B2A3834"/>
    <w:lvl w:ilvl="0" w:tplc="0419000F">
      <w:start w:val="1"/>
      <w:numFmt w:val="decimal"/>
      <w:lvlText w:val="%1."/>
      <w:lvlJc w:val="left"/>
      <w:pPr>
        <w:tabs>
          <w:tab w:val="num" w:pos="3407"/>
        </w:tabs>
        <w:ind w:left="34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127"/>
        </w:tabs>
        <w:ind w:left="4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7"/>
        </w:tabs>
        <w:ind w:left="4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7"/>
        </w:tabs>
        <w:ind w:left="5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7"/>
        </w:tabs>
        <w:ind w:left="6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7"/>
        </w:tabs>
        <w:ind w:left="7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7"/>
        </w:tabs>
        <w:ind w:left="7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7"/>
        </w:tabs>
        <w:ind w:left="8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7"/>
        </w:tabs>
        <w:ind w:left="9167" w:hanging="180"/>
      </w:pPr>
    </w:lvl>
  </w:abstractNum>
  <w:abstractNum w:abstractNumId="40">
    <w:nsid w:val="7C9C39D8"/>
    <w:multiLevelType w:val="hybridMultilevel"/>
    <w:tmpl w:val="929AC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2"/>
  </w:num>
  <w:num w:numId="4">
    <w:abstractNumId w:val="25"/>
  </w:num>
  <w:num w:numId="5">
    <w:abstractNumId w:val="33"/>
  </w:num>
  <w:num w:numId="6">
    <w:abstractNumId w:val="17"/>
  </w:num>
  <w:num w:numId="7">
    <w:abstractNumId w:val="37"/>
  </w:num>
  <w:num w:numId="8">
    <w:abstractNumId w:val="28"/>
  </w:num>
  <w:num w:numId="9">
    <w:abstractNumId w:val="22"/>
  </w:num>
  <w:num w:numId="10">
    <w:abstractNumId w:val="35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38"/>
  </w:num>
  <w:num w:numId="17">
    <w:abstractNumId w:val="40"/>
  </w:num>
  <w:num w:numId="18">
    <w:abstractNumId w:val="13"/>
  </w:num>
  <w:num w:numId="19">
    <w:abstractNumId w:val="39"/>
  </w:num>
  <w:num w:numId="20">
    <w:abstractNumId w:val="29"/>
  </w:num>
  <w:num w:numId="21">
    <w:abstractNumId w:val="12"/>
  </w:num>
  <w:num w:numId="22">
    <w:abstractNumId w:val="16"/>
  </w:num>
  <w:num w:numId="23">
    <w:abstractNumId w:val="8"/>
  </w:num>
  <w:num w:numId="24">
    <w:abstractNumId w:val="34"/>
  </w:num>
  <w:num w:numId="25">
    <w:abstractNumId w:val="23"/>
  </w:num>
  <w:num w:numId="26">
    <w:abstractNumId w:val="18"/>
  </w:num>
  <w:num w:numId="27">
    <w:abstractNumId w:val="6"/>
  </w:num>
  <w:num w:numId="28">
    <w:abstractNumId w:val="27"/>
  </w:num>
  <w:num w:numId="29">
    <w:abstractNumId w:val="5"/>
  </w:num>
  <w:num w:numId="30">
    <w:abstractNumId w:val="36"/>
  </w:num>
  <w:num w:numId="31">
    <w:abstractNumId w:val="26"/>
  </w:num>
  <w:num w:numId="32">
    <w:abstractNumId w:val="7"/>
  </w:num>
  <w:num w:numId="33">
    <w:abstractNumId w:val="0"/>
  </w:num>
  <w:num w:numId="34">
    <w:abstractNumId w:val="3"/>
  </w:num>
  <w:num w:numId="35">
    <w:abstractNumId w:val="20"/>
  </w:num>
  <w:num w:numId="36">
    <w:abstractNumId w:val="4"/>
  </w:num>
  <w:num w:numId="37">
    <w:abstractNumId w:val="21"/>
  </w:num>
  <w:num w:numId="38">
    <w:abstractNumId w:val="24"/>
  </w:num>
  <w:num w:numId="39">
    <w:abstractNumId w:val="31"/>
  </w:num>
  <w:num w:numId="40">
    <w:abstractNumId w:val="3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76"/>
    <w:rsid w:val="0001195E"/>
    <w:rsid w:val="00020506"/>
    <w:rsid w:val="00026192"/>
    <w:rsid w:val="00036416"/>
    <w:rsid w:val="0004523E"/>
    <w:rsid w:val="000536F9"/>
    <w:rsid w:val="00067323"/>
    <w:rsid w:val="000774D5"/>
    <w:rsid w:val="00083258"/>
    <w:rsid w:val="00083719"/>
    <w:rsid w:val="000907B3"/>
    <w:rsid w:val="000A49E9"/>
    <w:rsid w:val="000B06BA"/>
    <w:rsid w:val="000C328D"/>
    <w:rsid w:val="000D64A0"/>
    <w:rsid w:val="000F21F0"/>
    <w:rsid w:val="000F357E"/>
    <w:rsid w:val="001041FC"/>
    <w:rsid w:val="001114B0"/>
    <w:rsid w:val="00125D1A"/>
    <w:rsid w:val="00162300"/>
    <w:rsid w:val="0016752D"/>
    <w:rsid w:val="0018697C"/>
    <w:rsid w:val="001A2740"/>
    <w:rsid w:val="001A5D75"/>
    <w:rsid w:val="001D65D3"/>
    <w:rsid w:val="001D7C58"/>
    <w:rsid w:val="001F5D22"/>
    <w:rsid w:val="002156FC"/>
    <w:rsid w:val="00215BB1"/>
    <w:rsid w:val="0022495A"/>
    <w:rsid w:val="00227EF3"/>
    <w:rsid w:val="002335F0"/>
    <w:rsid w:val="00244D54"/>
    <w:rsid w:val="00246A94"/>
    <w:rsid w:val="00252CC7"/>
    <w:rsid w:val="00261DCA"/>
    <w:rsid w:val="002A1A5B"/>
    <w:rsid w:val="002A1F6D"/>
    <w:rsid w:val="002A3803"/>
    <w:rsid w:val="002B2097"/>
    <w:rsid w:val="002C0033"/>
    <w:rsid w:val="002C6046"/>
    <w:rsid w:val="002E33BF"/>
    <w:rsid w:val="00315DC1"/>
    <w:rsid w:val="00317FC0"/>
    <w:rsid w:val="00343BDB"/>
    <w:rsid w:val="0036440B"/>
    <w:rsid w:val="0037475C"/>
    <w:rsid w:val="00382E2B"/>
    <w:rsid w:val="003872AF"/>
    <w:rsid w:val="00392090"/>
    <w:rsid w:val="003973D7"/>
    <w:rsid w:val="00397D40"/>
    <w:rsid w:val="003A399D"/>
    <w:rsid w:val="003A58DF"/>
    <w:rsid w:val="003E27E7"/>
    <w:rsid w:val="003E787C"/>
    <w:rsid w:val="003F74D4"/>
    <w:rsid w:val="003F7CED"/>
    <w:rsid w:val="00422E9A"/>
    <w:rsid w:val="004237DD"/>
    <w:rsid w:val="00427DDC"/>
    <w:rsid w:val="00431823"/>
    <w:rsid w:val="00434158"/>
    <w:rsid w:val="00437C8F"/>
    <w:rsid w:val="00442460"/>
    <w:rsid w:val="00450E10"/>
    <w:rsid w:val="00460721"/>
    <w:rsid w:val="0046281A"/>
    <w:rsid w:val="00470F76"/>
    <w:rsid w:val="00473596"/>
    <w:rsid w:val="00477751"/>
    <w:rsid w:val="0048494D"/>
    <w:rsid w:val="004902FF"/>
    <w:rsid w:val="0049606B"/>
    <w:rsid w:val="00497735"/>
    <w:rsid w:val="00497DB2"/>
    <w:rsid w:val="004C4C53"/>
    <w:rsid w:val="004C5BD2"/>
    <w:rsid w:val="004D2B69"/>
    <w:rsid w:val="004D62FF"/>
    <w:rsid w:val="004E5A53"/>
    <w:rsid w:val="004E5C56"/>
    <w:rsid w:val="004F4E2C"/>
    <w:rsid w:val="004F7429"/>
    <w:rsid w:val="005040D7"/>
    <w:rsid w:val="00535B44"/>
    <w:rsid w:val="00542553"/>
    <w:rsid w:val="00543688"/>
    <w:rsid w:val="0054470E"/>
    <w:rsid w:val="00572AF9"/>
    <w:rsid w:val="00582F6A"/>
    <w:rsid w:val="00585365"/>
    <w:rsid w:val="005928D1"/>
    <w:rsid w:val="005956F6"/>
    <w:rsid w:val="005A12F6"/>
    <w:rsid w:val="005B1564"/>
    <w:rsid w:val="005B731F"/>
    <w:rsid w:val="005E644B"/>
    <w:rsid w:val="006032D1"/>
    <w:rsid w:val="00603B4C"/>
    <w:rsid w:val="00605BB7"/>
    <w:rsid w:val="00620F2F"/>
    <w:rsid w:val="00636EC1"/>
    <w:rsid w:val="006423DE"/>
    <w:rsid w:val="00657F76"/>
    <w:rsid w:val="00667943"/>
    <w:rsid w:val="00677E2B"/>
    <w:rsid w:val="00685E45"/>
    <w:rsid w:val="00687F6A"/>
    <w:rsid w:val="00696D37"/>
    <w:rsid w:val="006A4F34"/>
    <w:rsid w:val="006B2C0F"/>
    <w:rsid w:val="006B34FD"/>
    <w:rsid w:val="006B4C82"/>
    <w:rsid w:val="006B7AEE"/>
    <w:rsid w:val="006C0B16"/>
    <w:rsid w:val="006D250D"/>
    <w:rsid w:val="006D2C96"/>
    <w:rsid w:val="006F267B"/>
    <w:rsid w:val="006F3652"/>
    <w:rsid w:val="006F3BFE"/>
    <w:rsid w:val="007014B7"/>
    <w:rsid w:val="00712301"/>
    <w:rsid w:val="00716700"/>
    <w:rsid w:val="00726A06"/>
    <w:rsid w:val="00751F1F"/>
    <w:rsid w:val="007A6DEB"/>
    <w:rsid w:val="007B31AB"/>
    <w:rsid w:val="007C45BD"/>
    <w:rsid w:val="007C5CA5"/>
    <w:rsid w:val="007E3917"/>
    <w:rsid w:val="0081203C"/>
    <w:rsid w:val="00816116"/>
    <w:rsid w:val="008360A2"/>
    <w:rsid w:val="00842E27"/>
    <w:rsid w:val="0086253B"/>
    <w:rsid w:val="0089278A"/>
    <w:rsid w:val="00894026"/>
    <w:rsid w:val="008A14B7"/>
    <w:rsid w:val="008A53A8"/>
    <w:rsid w:val="008B1B53"/>
    <w:rsid w:val="008B1D98"/>
    <w:rsid w:val="008B6492"/>
    <w:rsid w:val="008C3058"/>
    <w:rsid w:val="008D17F2"/>
    <w:rsid w:val="008D4422"/>
    <w:rsid w:val="008D6DB4"/>
    <w:rsid w:val="008E78D4"/>
    <w:rsid w:val="008F5028"/>
    <w:rsid w:val="008F71A8"/>
    <w:rsid w:val="009001BB"/>
    <w:rsid w:val="00914EED"/>
    <w:rsid w:val="00926D06"/>
    <w:rsid w:val="00927CAE"/>
    <w:rsid w:val="00935519"/>
    <w:rsid w:val="00935F51"/>
    <w:rsid w:val="00936DD5"/>
    <w:rsid w:val="00965415"/>
    <w:rsid w:val="009656D5"/>
    <w:rsid w:val="00971FD3"/>
    <w:rsid w:val="00990E93"/>
    <w:rsid w:val="009A7049"/>
    <w:rsid w:val="009B6B25"/>
    <w:rsid w:val="009C0C1D"/>
    <w:rsid w:val="009F63B3"/>
    <w:rsid w:val="00A02843"/>
    <w:rsid w:val="00A4095B"/>
    <w:rsid w:val="00A528E8"/>
    <w:rsid w:val="00A623A6"/>
    <w:rsid w:val="00A95F77"/>
    <w:rsid w:val="00A95FC8"/>
    <w:rsid w:val="00A97FDE"/>
    <w:rsid w:val="00AA1640"/>
    <w:rsid w:val="00AA5030"/>
    <w:rsid w:val="00AA6425"/>
    <w:rsid w:val="00AB0690"/>
    <w:rsid w:val="00AB2B21"/>
    <w:rsid w:val="00AB6DA8"/>
    <w:rsid w:val="00AE5C76"/>
    <w:rsid w:val="00AF75D5"/>
    <w:rsid w:val="00B03591"/>
    <w:rsid w:val="00B2260B"/>
    <w:rsid w:val="00B244F3"/>
    <w:rsid w:val="00B565EB"/>
    <w:rsid w:val="00B56F0A"/>
    <w:rsid w:val="00B60773"/>
    <w:rsid w:val="00B70C75"/>
    <w:rsid w:val="00B75376"/>
    <w:rsid w:val="00B835AB"/>
    <w:rsid w:val="00B91D88"/>
    <w:rsid w:val="00BA3FCE"/>
    <w:rsid w:val="00BD3E1A"/>
    <w:rsid w:val="00BD4111"/>
    <w:rsid w:val="00BE4DA4"/>
    <w:rsid w:val="00BE4DB5"/>
    <w:rsid w:val="00BE6FCB"/>
    <w:rsid w:val="00C03B17"/>
    <w:rsid w:val="00C1282F"/>
    <w:rsid w:val="00C25DE3"/>
    <w:rsid w:val="00C51957"/>
    <w:rsid w:val="00C559CD"/>
    <w:rsid w:val="00C64597"/>
    <w:rsid w:val="00C90300"/>
    <w:rsid w:val="00CB54C7"/>
    <w:rsid w:val="00CC1EAD"/>
    <w:rsid w:val="00CC5182"/>
    <w:rsid w:val="00CD1798"/>
    <w:rsid w:val="00CD66CC"/>
    <w:rsid w:val="00CE1E9F"/>
    <w:rsid w:val="00CF1301"/>
    <w:rsid w:val="00CF5E5C"/>
    <w:rsid w:val="00D07A78"/>
    <w:rsid w:val="00D125B4"/>
    <w:rsid w:val="00D15A58"/>
    <w:rsid w:val="00D1721A"/>
    <w:rsid w:val="00D32F33"/>
    <w:rsid w:val="00D347D7"/>
    <w:rsid w:val="00D42F89"/>
    <w:rsid w:val="00D45B0F"/>
    <w:rsid w:val="00D46334"/>
    <w:rsid w:val="00D51CE7"/>
    <w:rsid w:val="00D533DA"/>
    <w:rsid w:val="00D5457B"/>
    <w:rsid w:val="00DA7D35"/>
    <w:rsid w:val="00DB2DC8"/>
    <w:rsid w:val="00DB2FFA"/>
    <w:rsid w:val="00DB7B08"/>
    <w:rsid w:val="00DD2391"/>
    <w:rsid w:val="00DD30F8"/>
    <w:rsid w:val="00DF1AE3"/>
    <w:rsid w:val="00E252D8"/>
    <w:rsid w:val="00E41226"/>
    <w:rsid w:val="00E469F0"/>
    <w:rsid w:val="00E47643"/>
    <w:rsid w:val="00E543A5"/>
    <w:rsid w:val="00E71A56"/>
    <w:rsid w:val="00E7715F"/>
    <w:rsid w:val="00E82055"/>
    <w:rsid w:val="00E82833"/>
    <w:rsid w:val="00E87FF6"/>
    <w:rsid w:val="00EA07DA"/>
    <w:rsid w:val="00EB2297"/>
    <w:rsid w:val="00EC2B8B"/>
    <w:rsid w:val="00ED2B8C"/>
    <w:rsid w:val="00ED769F"/>
    <w:rsid w:val="00EF7BFA"/>
    <w:rsid w:val="00F048B4"/>
    <w:rsid w:val="00F05AE5"/>
    <w:rsid w:val="00F20282"/>
    <w:rsid w:val="00F329FE"/>
    <w:rsid w:val="00F35DC2"/>
    <w:rsid w:val="00F427B6"/>
    <w:rsid w:val="00F54B95"/>
    <w:rsid w:val="00F577FB"/>
    <w:rsid w:val="00F65034"/>
    <w:rsid w:val="00F656F5"/>
    <w:rsid w:val="00F71BA1"/>
    <w:rsid w:val="00F87E3B"/>
    <w:rsid w:val="00F927E0"/>
    <w:rsid w:val="00FA0ECA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,2"/>
      <o:rules v:ext="edit">
        <o:r id="V:Rule1" type="callout" idref="#_x0000_s2067"/>
        <o:r id="V:Rule2" type="callout" idref="#_x0000_s2068"/>
        <o:r id="V:Rule3" type="callout" idref="#_x0000_s2074"/>
        <o:r id="V:Rule4" type="callout" idref="#_x0000_s2077"/>
        <o:r id="V:Rule5" type="callout" idref="#_x0000_s2073"/>
        <o:r id="V:Rule6" type="callout" idref="#_x0000_s2070"/>
        <o:r id="V:Rule7" type="callout" idref="#_x0000_s2069"/>
        <o:r id="V:Rule8" type="callout" idref="#_x0000_s2071"/>
        <o:r id="V:Rule9" type="callout" idref="#_x0000_s2072"/>
        <o:r id="V:Rule10" type="callout" idref="#_x0000_s2066"/>
        <o:r id="V:Rule11" type="callout" idref="#_x0000_s2076"/>
        <o:r id="V:Rule12" type="callout" idref="#_x0000_s2065"/>
        <o:r id="V:Rule13" type="callout" idref="#_x0000_s2049"/>
        <o:r id="V:Rule14" type="callout" idref="#_x0000_s2048"/>
        <o:r id="V:Rule15" type="callout" idref="#_x0000_s2050"/>
        <o:r id="V:Rule16" type="callout" idref="#_x0000_s2051"/>
        <o:r id="V:Rule17" type="callout" idref="#_x0000_s2052"/>
        <o:r id="V:Rule18" type="callout" idref="#_x0000_s2053"/>
        <o:r id="V:Rule19" type="callout" idref="#_x0000_s2058"/>
        <o:r id="V:Rule20" type="callout" idref="#_x0000_s2059"/>
        <o:r id="V:Rule21" type="callout" idref="#_x0000_s2057"/>
        <o:r id="V:Rule22" type="callout" idref="#_x0000_s2056"/>
        <o:r id="V:Rule23" type="callout" idref="#_x0000_s2054"/>
        <o:r id="V:Rule24" type="callout" idref="#_x0000_s2055"/>
        <o:r id="V:Rule25" type="callout" idref="#_x0000_s1082"/>
        <o:r id="V:Rule26" type="callout" idref="#_x0000_s1083"/>
        <o:r id="V:Rule27" type="callout" idref="#_x0000_s1084"/>
        <o:r id="V:Rule28" type="callout" idref="#_x0000_s1042"/>
        <o:r id="V:Rule29" type="callout" idref="#_x0000_s1030"/>
        <o:r id="V:Rule30" type="callout" idref="#_x0000_s1027"/>
        <o:r id="V:Rule31" type="callout" idref="#_x0000_s1029"/>
        <o:r id="V:Rule32" type="callout" idref="#_x0000_s1043"/>
        <o:r id="V:Rule33" type="arc" idref="#_x0000_s1097"/>
        <o:r id="V:Rule34" type="callout" idref="#_x0000_s1098"/>
        <o:r id="V:Rule35" type="callout" idref="#_x0000_s1099"/>
        <o:r id="V:Rule36" type="callout" idref="#_x0000_s1100"/>
        <o:r id="V:Rule37" type="callout" idref="#_x0000_s1101"/>
        <o:r id="V:Rule38" type="callout" idref="#_x0000_s1103"/>
        <o:r id="V:Rule39" type="callout" idref="#_x0000_s1104"/>
        <o:r id="V:Rule40" type="callout" idref="#_x0000_s1105"/>
        <o:r id="V:Rule41" type="callout" idref="#_x0000_s1026"/>
        <o:r id="V:Rule42" type="callout" idref="#_x0000_s1106"/>
        <o:r id="V:Rule43" type="callout" idref="#_x0000_s1121"/>
        <o:r id="V:Rule44" type="callout" idref="#_x0000_s1123"/>
        <o:r id="V:Rule45" type="callout" idref="#_x0000_s1124"/>
      </o:rules>
      <o:regrouptable v:ext="edit">
        <o:entry new="1" old="0"/>
        <o:entry new="2" old="0"/>
        <o:entry new="3" old="2"/>
        <o:entry new="4" old="3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719"/>
    <w:rPr>
      <w:rFonts w:ascii="Arial" w:hAnsi="Arial"/>
    </w:rPr>
  </w:style>
  <w:style w:type="paragraph" w:styleId="1">
    <w:name w:val="heading 1"/>
    <w:basedOn w:val="a"/>
    <w:next w:val="a"/>
    <w:qFormat/>
    <w:rsid w:val="0008371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8371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71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83719"/>
  </w:style>
  <w:style w:type="paragraph" w:styleId="a5">
    <w:name w:val="Body Text Indent"/>
    <w:basedOn w:val="a"/>
    <w:rsid w:val="00083719"/>
    <w:pPr>
      <w:ind w:firstLine="510"/>
    </w:pPr>
  </w:style>
  <w:style w:type="paragraph" w:styleId="20">
    <w:name w:val="Body Text Indent 2"/>
    <w:basedOn w:val="a"/>
    <w:rsid w:val="00083719"/>
    <w:pPr>
      <w:ind w:firstLine="284"/>
    </w:pPr>
  </w:style>
  <w:style w:type="paragraph" w:styleId="3">
    <w:name w:val="Body Text Indent 3"/>
    <w:basedOn w:val="a"/>
    <w:rsid w:val="00083719"/>
    <w:pPr>
      <w:ind w:firstLine="709"/>
      <w:jc w:val="both"/>
    </w:pPr>
  </w:style>
  <w:style w:type="paragraph" w:styleId="a6">
    <w:name w:val="caption"/>
    <w:basedOn w:val="a"/>
    <w:next w:val="a"/>
    <w:qFormat/>
    <w:rsid w:val="0004523E"/>
    <w:rPr>
      <w:rFonts w:ascii="Times New Roman" w:hAnsi="Times New Roman"/>
      <w:b/>
      <w:bCs/>
    </w:rPr>
  </w:style>
  <w:style w:type="paragraph" w:styleId="a7">
    <w:name w:val="footer"/>
    <w:basedOn w:val="a"/>
    <w:rsid w:val="006B34F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C6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604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E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2103E1-1C2E-4842-9B99-8AB0B586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2901</Words>
  <Characters>20376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КВИНТА-ИНФО</Company>
  <LinksUpToDate>false</LinksUpToDate>
  <CharactersWithSpaces>23231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Юля</cp:lastModifiedBy>
  <cp:revision>4</cp:revision>
  <cp:lastPrinted>2014-10-01T11:44:00Z</cp:lastPrinted>
  <dcterms:created xsi:type="dcterms:W3CDTF">2015-02-10T13:55:00Z</dcterms:created>
  <dcterms:modified xsi:type="dcterms:W3CDTF">2015-08-03T10:00:00Z</dcterms:modified>
</cp:coreProperties>
</file>